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78" w:rsidRPr="000A1EB3" w:rsidRDefault="007D5978" w:rsidP="005B4946">
      <w:pPr>
        <w:spacing w:before="1800"/>
        <w:ind w:left="1985" w:right="1718"/>
        <w:rPr>
          <w:b/>
          <w:sz w:val="21"/>
          <w:szCs w:val="21"/>
        </w:rPr>
      </w:pPr>
      <w:r w:rsidRPr="000A1EB3">
        <w:rPr>
          <w:b/>
          <w:color w:val="11263C"/>
          <w:sz w:val="21"/>
          <w:szCs w:val="21"/>
        </w:rPr>
        <w:t>Kwestionariusz osobowy</w:t>
      </w:r>
    </w:p>
    <w:p w:rsidR="007D5978" w:rsidRPr="000A1EB3" w:rsidRDefault="007D5978" w:rsidP="00CF7474">
      <w:pPr>
        <w:pStyle w:val="Tekstpodstawowy"/>
        <w:spacing w:before="120"/>
        <w:ind w:left="1985" w:right="113"/>
        <w:jc w:val="left"/>
        <w:rPr>
          <w:color w:val="11263C"/>
          <w:sz w:val="21"/>
          <w:szCs w:val="21"/>
        </w:rPr>
      </w:pPr>
      <w:r w:rsidRPr="000A1EB3">
        <w:rPr>
          <w:color w:val="11263C"/>
          <w:sz w:val="21"/>
          <w:szCs w:val="21"/>
        </w:rPr>
        <w:t xml:space="preserve">dla osoby prowadzącej zajęcia na Uniwersytecie Muzycznym Fryderyka Chopina </w:t>
      </w:r>
    </w:p>
    <w:p w:rsidR="005B3077" w:rsidRPr="00443A60" w:rsidRDefault="007D5978" w:rsidP="00443A60">
      <w:pPr>
        <w:pStyle w:val="Tekstpodstawowy"/>
        <w:spacing w:before="120" w:after="120"/>
        <w:ind w:left="1985" w:right="1718"/>
        <w:rPr>
          <w:i/>
          <w:color w:val="11263C"/>
          <w:sz w:val="16"/>
          <w:szCs w:val="16"/>
        </w:rPr>
      </w:pPr>
      <w:r w:rsidRPr="00CF7474">
        <w:rPr>
          <w:i/>
          <w:color w:val="11263C"/>
          <w:sz w:val="16"/>
          <w:szCs w:val="16"/>
        </w:rPr>
        <w:t>(wypełniają wyłącznie osoby, które nie są zatrudnione na podstawie umowy o pracę)</w:t>
      </w:r>
    </w:p>
    <w:p w:rsidR="007D5978" w:rsidRPr="00FA73F7" w:rsidRDefault="007D5978" w:rsidP="007D5978">
      <w:pPr>
        <w:pStyle w:val="Tekstpodstawowy"/>
        <w:spacing w:before="14" w:line="360" w:lineRule="auto"/>
        <w:ind w:left="1985" w:right="1718"/>
        <w:rPr>
          <w:color w:val="11263C"/>
          <w:sz w:val="10"/>
          <w:szCs w:val="10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978" w:rsidTr="00CF7474">
        <w:trPr>
          <w:trHeight w:val="63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7D5978" w:rsidRPr="000A1EB3" w:rsidTr="00CF7474">
        <w:tc>
          <w:tcPr>
            <w:tcW w:w="624" w:type="dxa"/>
            <w:tcBorders>
              <w:top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</w:tbl>
    <w:p w:rsidR="007D5978" w:rsidRPr="008E2EA9" w:rsidRDefault="007D5978" w:rsidP="007D5978">
      <w:pPr>
        <w:ind w:left="1985"/>
        <w:rPr>
          <w:rFonts w:ascii="HK Grotesk" w:hAnsi="HK Grotesk"/>
          <w:color w:val="001C30"/>
          <w:sz w:val="15"/>
          <w:szCs w:val="15"/>
        </w:rPr>
      </w:pPr>
      <w:r w:rsidRPr="008E2EA9">
        <w:rPr>
          <w:rFonts w:ascii="HK Grotesk" w:hAnsi="HK Grotesk"/>
          <w:color w:val="001C30"/>
          <w:sz w:val="15"/>
          <w:szCs w:val="15"/>
        </w:rPr>
        <w:t xml:space="preserve">nazwisko i imię </w:t>
      </w:r>
    </w:p>
    <w:p w:rsidR="007D5978" w:rsidRDefault="007D5978" w:rsidP="007D5978">
      <w:pPr>
        <w:ind w:left="1985"/>
        <w:rPr>
          <w:rFonts w:ascii="HK Grotesk" w:hAnsi="HK Grotesk"/>
          <w:color w:val="001C30"/>
          <w:sz w:val="22"/>
          <w:szCs w:val="22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78" w:rsidTr="00A70730">
        <w:trPr>
          <w:trHeight w:val="6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7D5978" w:rsidTr="00A70730"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</w:tbl>
    <w:p w:rsidR="007D5978" w:rsidRPr="008E2EA9" w:rsidRDefault="007D5978" w:rsidP="007D5978">
      <w:pPr>
        <w:ind w:left="1985"/>
        <w:rPr>
          <w:rFonts w:ascii="HK Grotesk" w:hAnsi="HK Grotesk"/>
          <w:color w:val="001C30"/>
          <w:sz w:val="15"/>
          <w:szCs w:val="15"/>
        </w:rPr>
      </w:pPr>
      <w:r w:rsidRPr="008E2EA9">
        <w:rPr>
          <w:rFonts w:ascii="HK Grotesk" w:hAnsi="HK Grotesk"/>
          <w:color w:val="001C30"/>
          <w:sz w:val="15"/>
          <w:szCs w:val="15"/>
        </w:rPr>
        <w:t>PESEL</w:t>
      </w:r>
    </w:p>
    <w:p w:rsidR="007D5978" w:rsidRPr="005B3077" w:rsidRDefault="007D5978" w:rsidP="007D5978">
      <w:pPr>
        <w:spacing w:before="360"/>
        <w:ind w:firstLine="1985"/>
        <w:rPr>
          <w:rFonts w:ascii="HK Grotesk" w:eastAsia="HK Grotesk" w:hAnsi="HK Grotesk" w:cs="HK Grotesk"/>
          <w:color w:val="11263C"/>
          <w:sz w:val="20"/>
          <w:szCs w:val="20"/>
        </w:rPr>
      </w:pPr>
      <w:r w:rsidRPr="005B3077">
        <w:rPr>
          <w:rFonts w:ascii="HK Grotesk" w:eastAsia="HK Grotesk" w:hAnsi="HK Grotesk" w:cs="HK Grotesk"/>
          <w:color w:val="11263C"/>
          <w:sz w:val="20"/>
          <w:szCs w:val="20"/>
        </w:rPr>
        <w:t xml:space="preserve">Inny dokument tożsamości </w:t>
      </w:r>
      <w:r w:rsidRPr="005B3077">
        <w:rPr>
          <w:rFonts w:ascii="HK Grotesk" w:eastAsia="HK Grotesk" w:hAnsi="HK Grotesk" w:cs="HK Grotesk"/>
          <w:i/>
          <w:color w:val="11263C"/>
          <w:sz w:val="20"/>
          <w:szCs w:val="20"/>
        </w:rPr>
        <w:t>(dot. cudzoziemców)</w:t>
      </w:r>
    </w:p>
    <w:p w:rsidR="007D5978" w:rsidRPr="000A1EB3" w:rsidRDefault="007D5978" w:rsidP="007D5978">
      <w:pPr>
        <w:pStyle w:val="Tekstpodstawowy"/>
        <w:spacing w:before="14" w:line="360" w:lineRule="auto"/>
        <w:ind w:left="1985" w:right="1718"/>
        <w:rPr>
          <w:color w:val="11263C"/>
          <w:sz w:val="16"/>
          <w:szCs w:val="16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F7474" w:rsidRPr="00CF7474" w:rsidTr="00CF7474">
        <w:trPr>
          <w:trHeight w:val="63"/>
        </w:trPr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CF7474" w:rsidRPr="000A1EB3" w:rsidTr="00CF7474"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CF7474" w:rsidRPr="000A1EB3" w:rsidTr="00CF7474">
        <w:tc>
          <w:tcPr>
            <w:tcW w:w="3400" w:type="dxa"/>
            <w:gridSpan w:val="5"/>
            <w:tcBorders>
              <w:top w:val="single" w:sz="2" w:space="0" w:color="001C30"/>
              <w:left w:val="nil"/>
              <w:bottom w:val="nil"/>
              <w:right w:val="nil"/>
            </w:tcBorders>
          </w:tcPr>
          <w:p w:rsidR="00CF7474" w:rsidRPr="008E2EA9" w:rsidRDefault="00CF7474" w:rsidP="00CF7474">
            <w:pPr>
              <w:ind w:left="-116"/>
              <w:rPr>
                <w:rFonts w:ascii="HK Grotesk" w:hAnsi="HK Grotesk"/>
                <w:color w:val="001C30"/>
                <w:sz w:val="15"/>
                <w:szCs w:val="15"/>
              </w:rPr>
            </w:pPr>
            <w:r w:rsidRPr="008E2EA9">
              <w:rPr>
                <w:rFonts w:ascii="HK Grotesk" w:hAnsi="HK Grotesk"/>
                <w:color w:val="001C30"/>
                <w:sz w:val="15"/>
                <w:szCs w:val="15"/>
              </w:rPr>
              <w:t>rodzaj dokumentu</w:t>
            </w:r>
          </w:p>
          <w:p w:rsidR="00CF7474" w:rsidRPr="000A1EB3" w:rsidRDefault="00CF7474" w:rsidP="00CF7474">
            <w:pPr>
              <w:ind w:left="-116"/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7474" w:rsidRPr="008E2EA9" w:rsidRDefault="00CF7474" w:rsidP="00CF7474">
            <w:pPr>
              <w:ind w:left="-90"/>
              <w:rPr>
                <w:rFonts w:ascii="HK Grotesk" w:hAnsi="HK Grotesk"/>
                <w:color w:val="001C30"/>
                <w:sz w:val="15"/>
                <w:szCs w:val="15"/>
              </w:rPr>
            </w:pPr>
            <w:r w:rsidRPr="008E2EA9">
              <w:rPr>
                <w:rFonts w:ascii="HK Grotesk" w:hAnsi="HK Grotesk"/>
                <w:color w:val="001C30"/>
                <w:sz w:val="15"/>
                <w:szCs w:val="15"/>
              </w:rPr>
              <w:t>data wydania</w:t>
            </w:r>
          </w:p>
        </w:tc>
      </w:tr>
    </w:tbl>
    <w:p w:rsidR="007D5978" w:rsidRPr="00CF7474" w:rsidRDefault="007D5978" w:rsidP="00CF7474">
      <w:pPr>
        <w:pStyle w:val="Tekstpodstawowy"/>
        <w:spacing w:before="14" w:line="360" w:lineRule="auto"/>
        <w:ind w:left="0" w:right="1718"/>
        <w:rPr>
          <w:color w:val="11263C"/>
          <w:sz w:val="10"/>
          <w:szCs w:val="10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978" w:rsidTr="00CF7474">
        <w:trPr>
          <w:trHeight w:val="63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7D5978" w:rsidRPr="000A1EB3" w:rsidTr="00CF7474">
        <w:tc>
          <w:tcPr>
            <w:tcW w:w="624" w:type="dxa"/>
            <w:tcBorders>
              <w:top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</w:tbl>
    <w:p w:rsidR="007D5978" w:rsidRPr="008E2EA9" w:rsidRDefault="007D5978" w:rsidP="007D5978">
      <w:pPr>
        <w:ind w:left="1985"/>
        <w:rPr>
          <w:rFonts w:ascii="HK Grotesk" w:hAnsi="HK Grotesk"/>
          <w:color w:val="001C30"/>
          <w:sz w:val="15"/>
          <w:szCs w:val="15"/>
        </w:rPr>
      </w:pPr>
      <w:r w:rsidRPr="008E2EA9">
        <w:rPr>
          <w:rFonts w:ascii="HK Grotesk" w:hAnsi="HK Grotesk"/>
          <w:color w:val="001C30"/>
          <w:sz w:val="15"/>
          <w:szCs w:val="15"/>
        </w:rPr>
        <w:t>kraj wydania</w:t>
      </w:r>
    </w:p>
    <w:p w:rsidR="007D5978" w:rsidRPr="003A69F7" w:rsidRDefault="003A69F7" w:rsidP="007D5978">
      <w:pPr>
        <w:pStyle w:val="Tekstpodstawowy"/>
        <w:spacing w:before="14" w:line="360" w:lineRule="auto"/>
        <w:ind w:left="1985" w:right="1718"/>
        <w:rPr>
          <w:color w:val="11263C"/>
          <w:sz w:val="21"/>
          <w:szCs w:val="21"/>
        </w:rPr>
      </w:pPr>
      <w:r w:rsidRPr="003A69F7">
        <w:rPr>
          <w:color w:val="11263C"/>
          <w:sz w:val="21"/>
          <w:szCs w:val="21"/>
        </w:rPr>
        <w:t>Historia zatrudnienia</w:t>
      </w:r>
      <w:bookmarkStart w:id="0" w:name="_GoBack"/>
      <w:bookmarkEnd w:id="0"/>
    </w:p>
    <w:tbl>
      <w:tblPr>
        <w:tblW w:w="8510" w:type="dxa"/>
        <w:tblInd w:w="19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6"/>
        <w:gridCol w:w="3686"/>
        <w:gridCol w:w="3402"/>
      </w:tblGrid>
      <w:tr w:rsidR="00CF7474" w:rsidRPr="00071B36" w:rsidTr="005B3077">
        <w:trPr>
          <w:trHeight w:val="57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rok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443A60">
            <w:pPr>
              <w:ind w:firstLine="113"/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nazwa instytucji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stanowisko</w:t>
            </w: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jc w:val="both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jc w:val="both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D5978" w:rsidRPr="003F500F" w:rsidRDefault="007D5978" w:rsidP="007D5978">
      <w:pPr>
        <w:ind w:left="1985"/>
        <w:rPr>
          <w:rFonts w:ascii="HK Grotesk" w:hAnsi="HK Grotesk"/>
          <w:color w:val="001C30"/>
          <w:sz w:val="16"/>
          <w:szCs w:val="16"/>
        </w:rPr>
      </w:pPr>
    </w:p>
    <w:p w:rsidR="007D5978" w:rsidRPr="005B3077" w:rsidRDefault="007D5978" w:rsidP="005B4946">
      <w:pPr>
        <w:spacing w:before="360" w:after="240"/>
        <w:ind w:left="1985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Uzyskane tytuły i stopnie naukowe</w:t>
      </w:r>
    </w:p>
    <w:tbl>
      <w:tblPr>
        <w:tblW w:w="8510" w:type="dxa"/>
        <w:tblInd w:w="19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3686"/>
        <w:gridCol w:w="3402"/>
      </w:tblGrid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rPr>
                <w:rFonts w:ascii="HK Grotesk" w:eastAsia="Times New Roman" w:hAnsi="HK Grotesk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CF7474" w:rsidRDefault="00CF7474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t</w:t>
            </w:r>
            <w:r w:rsidR="007D5978"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 xml:space="preserve">ytuł zawodowy </w:t>
            </w:r>
            <w:r w:rsidR="007D5978" w:rsidRPr="00CF7474">
              <w:rPr>
                <w:rFonts w:ascii="HK Grotesk" w:eastAsia="HK Grotesk" w:hAnsi="HK Grotesk" w:cs="HK Grotesk"/>
                <w:i/>
                <w:color w:val="11263C"/>
                <w:sz w:val="15"/>
                <w:szCs w:val="15"/>
              </w:rPr>
              <w:t>(do magistra włącznie)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CF7474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s</w:t>
            </w:r>
            <w:r w:rsidR="007D5978"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 xml:space="preserve">topień naukowy </w:t>
            </w:r>
            <w:r w:rsidR="007D5978" w:rsidRPr="00CF7474">
              <w:rPr>
                <w:rFonts w:ascii="HK Grotesk" w:eastAsia="HK Grotesk" w:hAnsi="HK Grotesk" w:cs="HK Grotesk"/>
                <w:i/>
                <w:color w:val="11263C"/>
                <w:sz w:val="15"/>
                <w:szCs w:val="15"/>
              </w:rPr>
              <w:t>(od dr wzwyż)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jc w:val="both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tytuł/stopnień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-68"/>
              <w:jc w:val="both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kierunek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rok uzyskania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dziedzina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2" w:space="0" w:color="001C30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dyscyplina</w:t>
            </w:r>
          </w:p>
        </w:tc>
        <w:tc>
          <w:tcPr>
            <w:tcW w:w="3686" w:type="dxa"/>
            <w:tcBorders>
              <w:top w:val="nil"/>
              <w:bottom w:val="single" w:sz="2" w:space="0" w:color="001C30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2" w:space="0" w:color="001C30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tcBorders>
              <w:top w:val="single" w:sz="2" w:space="0" w:color="001C3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077" w:rsidRPr="002A23EF" w:rsidRDefault="005B3077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001C3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077" w:rsidRPr="005B307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2" w:space="0" w:color="001C30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3077" w:rsidRPr="00FA73F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B3077" w:rsidRPr="002A23EF" w:rsidRDefault="00443A60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p</w:t>
            </w:r>
            <w:r w:rsidR="005B3077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odmiot nadający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B3077" w:rsidRPr="00FA73F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B3077" w:rsidRPr="00FA73F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5B3077" w:rsidRDefault="005B3077" w:rsidP="005B3077">
      <w:pPr>
        <w:shd w:val="clear" w:color="auto" w:fill="FFFFFF"/>
      </w:pPr>
    </w:p>
    <w:p w:rsidR="005B3077" w:rsidRPr="005B3077" w:rsidRDefault="005B3077" w:rsidP="005B3077">
      <w:pPr>
        <w:shd w:val="clear" w:color="auto" w:fill="FFFFFF"/>
        <w:rPr>
          <w:rFonts w:ascii="HK Grotesk" w:eastAsia="Times New Roman" w:hAnsi="HK Grotesk" w:cs="Segoe UI"/>
          <w:color w:val="001C30"/>
          <w:sz w:val="20"/>
          <w:szCs w:val="20"/>
          <w:lang w:eastAsia="pl-PL"/>
        </w:rPr>
      </w:pPr>
    </w:p>
    <w:p w:rsidR="005B3077" w:rsidRPr="005B3077" w:rsidRDefault="005B3077" w:rsidP="008E2EA9">
      <w:pPr>
        <w:tabs>
          <w:tab w:val="left" w:pos="8675"/>
        </w:tabs>
        <w:spacing w:before="240" w:after="240"/>
        <w:ind w:left="1985"/>
        <w:jc w:val="both"/>
        <w:rPr>
          <w:rFonts w:ascii="HK Grotesk" w:hAnsi="HK Grotesk"/>
          <w:b/>
          <w:bCs/>
          <w:color w:val="001C30"/>
          <w:sz w:val="20"/>
          <w:szCs w:val="20"/>
        </w:rPr>
      </w:pPr>
      <w:r w:rsidRPr="005B3077">
        <w:rPr>
          <w:rFonts w:ascii="HK Grotesk" w:hAnsi="HK Grotesk"/>
          <w:b/>
          <w:bCs/>
          <w:color w:val="001C30"/>
          <w:sz w:val="20"/>
          <w:szCs w:val="20"/>
        </w:rPr>
        <w:t>Informacja na temat przetwarzania danych osobowych</w:t>
      </w:r>
      <w:r w:rsidR="008E2EA9">
        <w:rPr>
          <w:rFonts w:ascii="HK Grotesk" w:hAnsi="HK Grotesk"/>
          <w:b/>
          <w:bCs/>
          <w:color w:val="001C30"/>
          <w:sz w:val="20"/>
          <w:szCs w:val="20"/>
        </w:rPr>
        <w:tab/>
      </w:r>
    </w:p>
    <w:p w:rsidR="005B3077" w:rsidRPr="005B3077" w:rsidRDefault="005B3077" w:rsidP="005B3077">
      <w:pPr>
        <w:ind w:left="1985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Administratorem Pani/Pana danych osobowych przetwarzanych w Uniwersytecie Muzycznym Fryderyka Chopina (UMFC) jest Uniwersytet Muzyczny Fryderyka Chopina z siedzibą w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>Warszawie, ul. Okólnik 2, reprezentowany przez Rektora uczelni.</w:t>
      </w:r>
    </w:p>
    <w:p w:rsidR="005B3077" w:rsidRPr="005B3077" w:rsidRDefault="005B3077" w:rsidP="005B3077">
      <w:pPr>
        <w:spacing w:before="120" w:after="120"/>
        <w:ind w:left="1985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Administrator danych informuje, że: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Kontakt z inspektorem ochrony danych, który sprawuje nadzór nad ochroną danych osobowych w UMFC realizowany jest za pośrednictwem adresu mailowego: </w:t>
      </w:r>
      <w:hyperlink r:id="rId7" w:history="1">
        <w:r w:rsidRPr="005B3077">
          <w:rPr>
            <w:rStyle w:val="Hipercze"/>
            <w:rFonts w:ascii="HK Grotesk" w:hAnsi="HK Grotesk"/>
            <w:color w:val="001C30"/>
            <w:sz w:val="20"/>
            <w:szCs w:val="20"/>
          </w:rPr>
          <w:t>iod@chopin.edu.pl</w:t>
        </w:r>
      </w:hyperlink>
      <w:r w:rsidRPr="005B3077">
        <w:rPr>
          <w:rFonts w:ascii="HK Grotesk" w:hAnsi="HK Grotesk"/>
          <w:color w:val="001C30"/>
          <w:sz w:val="20"/>
          <w:szCs w:val="20"/>
        </w:rPr>
        <w:t>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Państwa dane zawarte w kwestionariuszu przetwarzane są w celu realizacji praw i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obowiązków wynikających z poszczególnych przepisów prawa, w szczególności z art. 343 ust.1 </w:t>
      </w:r>
      <w:bookmarkStart w:id="1" w:name="_Hlk40814872"/>
      <w:r w:rsidRPr="005B3077">
        <w:rPr>
          <w:rFonts w:ascii="HK Grotesk" w:hAnsi="HK Grotesk"/>
          <w:color w:val="001C30"/>
          <w:sz w:val="20"/>
          <w:szCs w:val="20"/>
        </w:rPr>
        <w:t>ustawy Prawo o szkolnictwie wyższym i nauce z dnia 20 lipca 2018 r. (Dz.U. z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2018 r. poz. 1668 z późn.zm.) </w:t>
      </w:r>
      <w:bookmarkEnd w:id="1"/>
      <w:r w:rsidRPr="005B3077">
        <w:rPr>
          <w:rFonts w:ascii="HK Grotesk" w:hAnsi="HK Grotesk"/>
          <w:color w:val="001C30"/>
          <w:sz w:val="20"/>
          <w:szCs w:val="20"/>
        </w:rPr>
        <w:t>spoczywających zarówno na Pani/Panu jak i UMFC (art. 6 ust.1 lit. c RODO), w związku z zawarciem umowy na prowadzenie zajęć w UMFC (art. 6 ust. 1 lit b RODO).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W przypadku zbierania od Pani/Pana danych w zakresie, który nie został określony przepisem prawa, ani nie wynika z umowy lub wewnętrznej, zgodnej z przepisami prawa regulacji, zawsze będzie odbierana od Pani/Pana zgoda na ich przetwarzanie.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Pani/Pana dane są przetwarzane jedynie przez upoważnionych Pracowników UMFC, zaangażowanych w procesy realizacji i obsługi umów oraz czynności z tym związane (m.in. finansowe, księgowe, archiwizacyjne).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Odbiorcami Państwa danych będą podmioty wymienione w art. 343 ust. 5 ustawy Prawo o szkolnictwie wyższym i nauce z dnia 20 lipca 2018 r. (Dz.U. z 2018 r. poz. 1668 z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późn.zm.) m.in. </w:t>
      </w:r>
      <w:proofErr w:type="spellStart"/>
      <w:r w:rsidRPr="005B3077">
        <w:rPr>
          <w:rFonts w:ascii="HK Grotesk" w:hAnsi="HK Grotesk"/>
          <w:color w:val="001C30"/>
          <w:sz w:val="20"/>
          <w:szCs w:val="20"/>
        </w:rPr>
        <w:t>MNiSW</w:t>
      </w:r>
      <w:proofErr w:type="spellEnd"/>
      <w:r w:rsidRPr="005B3077">
        <w:rPr>
          <w:rFonts w:ascii="HK Grotesk" w:hAnsi="HK Grotesk"/>
          <w:color w:val="001C30"/>
          <w:sz w:val="20"/>
          <w:szCs w:val="20"/>
        </w:rPr>
        <w:t xml:space="preserve">, </w:t>
      </w:r>
      <w:proofErr w:type="spellStart"/>
      <w:r w:rsidRPr="005B3077">
        <w:rPr>
          <w:rFonts w:ascii="HK Grotesk" w:hAnsi="HK Grotesk"/>
          <w:color w:val="001C30"/>
          <w:sz w:val="20"/>
          <w:szCs w:val="20"/>
        </w:rPr>
        <w:t>MKiDN</w:t>
      </w:r>
      <w:proofErr w:type="spellEnd"/>
      <w:r w:rsidRPr="005B3077">
        <w:rPr>
          <w:rFonts w:ascii="HK Grotesk" w:hAnsi="HK Grotesk"/>
          <w:color w:val="001C30"/>
          <w:sz w:val="20"/>
          <w:szCs w:val="20"/>
        </w:rPr>
        <w:t xml:space="preserve">, RDN, PKA, KEN, NAWA, </w:t>
      </w:r>
      <w:proofErr w:type="spellStart"/>
      <w:r w:rsidRPr="005B3077">
        <w:rPr>
          <w:rFonts w:ascii="HK Grotesk" w:hAnsi="HK Grotesk"/>
          <w:color w:val="001C30"/>
          <w:sz w:val="20"/>
          <w:szCs w:val="20"/>
        </w:rPr>
        <w:t>NCBiR</w:t>
      </w:r>
      <w:proofErr w:type="spellEnd"/>
      <w:r w:rsidRPr="005B3077">
        <w:rPr>
          <w:rFonts w:ascii="HK Grotesk" w:hAnsi="HK Grotesk"/>
          <w:color w:val="001C30"/>
          <w:sz w:val="20"/>
          <w:szCs w:val="20"/>
        </w:rPr>
        <w:t>, NCN. Odbiorcami Państwa danych mogą też być podmioty, z którymi UMFC podpisze w przyszłości umowę powierzenia przetwarzania danych w związku z realizacją usługi, w której niezbędne będzie przetwarzania danych (np. usługi szkoleniowe, serwisowania i utrzymania systemu teleinformatycznego itp.).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Pani/Pana dane przetwarzane będą przez cały okres trwania umowy z UMFC, a także po jej zakończeniu - przez czas określony w odrębnych przepisach, m.in. przewidziany dla archiwizacji umów oraz dokumentacji dotyczącej realizacji umowy w UMFC oraz archiwizacji danych wprowadzonych do systemu POL-on.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Przysługuje Pani/Panu prawo do dostępu do swoich danych osobowych, ich sprostowania, wniesienia sprzeciwu wobec przetwarzania. W przypadku przetwarzania danych na podstawie wyrażonej zgody przysługuje Państw</w:t>
      </w:r>
      <w:r w:rsidR="00B02E0D">
        <w:rPr>
          <w:rFonts w:ascii="HK Grotesk" w:hAnsi="HK Grotesk"/>
          <w:color w:val="001C30"/>
          <w:sz w:val="20"/>
          <w:szCs w:val="20"/>
        </w:rPr>
        <w:t>u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 prawo do jej wycofania, w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dowolnym momencie i bez podawania przyczyny, z zastrzeżeniem zgodności przetwarzania z prawem przed jej wycofaniem.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Przysługuje Państwu również prawo wniesienia skargi do organu nadzorczego – Prezesa Urzędu Ochrony Danych Osobowych z siedzibą w Warszawie przy ul. Stawki 2.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Realizacja praw, o których mowa w pkt 7 możliwa jest za pośrednictwem inspektora ochrony danych UMFC (</w:t>
      </w:r>
      <w:hyperlink r:id="rId8" w:history="1">
        <w:r w:rsidRPr="005B3077">
          <w:rPr>
            <w:rStyle w:val="Hipercze"/>
            <w:rFonts w:ascii="HK Grotesk" w:hAnsi="HK Grotesk"/>
            <w:color w:val="001C30"/>
            <w:sz w:val="20"/>
            <w:szCs w:val="20"/>
          </w:rPr>
          <w:t>iod@chopin.edu.pl</w:t>
        </w:r>
      </w:hyperlink>
      <w:r w:rsidRPr="005B3077">
        <w:rPr>
          <w:rFonts w:ascii="HK Grotesk" w:hAnsi="HK Grotesk"/>
          <w:color w:val="001C30"/>
          <w:sz w:val="20"/>
          <w:szCs w:val="20"/>
        </w:rPr>
        <w:t>) lub przesyłając wniosek na adres Działu Kadr i Płac UMFC (kadry@chopin.edu.pl).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Pani/Pana dane osobowe nie będą przetwarzane w celach związanych z automatycznym podejmowaniem decyzji, w tym w oparciu o profilowanie.</w:t>
      </w:r>
    </w:p>
    <w:p w:rsidR="005B3077" w:rsidRDefault="005B3077" w:rsidP="005B3077">
      <w:pPr>
        <w:ind w:left="2268"/>
        <w:jc w:val="both"/>
        <w:rPr>
          <w:rFonts w:ascii="HK Grotesk" w:hAnsi="HK Grotesk"/>
          <w:color w:val="001C30"/>
          <w:szCs w:val="20"/>
        </w:rPr>
      </w:pPr>
    </w:p>
    <w:p w:rsidR="008E2EA9" w:rsidRDefault="008E2EA9" w:rsidP="005B3077">
      <w:pPr>
        <w:ind w:left="2268"/>
        <w:jc w:val="both"/>
        <w:rPr>
          <w:rFonts w:ascii="HK Grotesk" w:hAnsi="HK Grotesk"/>
          <w:color w:val="001C30"/>
          <w:szCs w:val="20"/>
        </w:rPr>
      </w:pPr>
    </w:p>
    <w:p w:rsidR="008E2EA9" w:rsidRPr="005B3077" w:rsidRDefault="008E2EA9" w:rsidP="005B3077">
      <w:pPr>
        <w:ind w:left="2268"/>
        <w:jc w:val="both"/>
        <w:rPr>
          <w:rFonts w:ascii="HK Grotesk" w:hAnsi="HK Grotesk"/>
          <w:color w:val="001C30"/>
          <w:szCs w:val="20"/>
        </w:rPr>
      </w:pPr>
    </w:p>
    <w:tbl>
      <w:tblPr>
        <w:tblStyle w:val="Tabela-Siatka"/>
        <w:tblW w:w="7938" w:type="dxa"/>
        <w:tblInd w:w="2552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80"/>
        <w:gridCol w:w="680"/>
        <w:gridCol w:w="680"/>
        <w:gridCol w:w="601"/>
        <w:gridCol w:w="79"/>
        <w:gridCol w:w="348"/>
        <w:gridCol w:w="1418"/>
        <w:gridCol w:w="79"/>
        <w:gridCol w:w="236"/>
        <w:gridCol w:w="680"/>
        <w:gridCol w:w="680"/>
        <w:gridCol w:w="1541"/>
      </w:tblGrid>
      <w:tr w:rsidR="008E2EA9" w:rsidRPr="00CF7474" w:rsidTr="00F17F98">
        <w:trPr>
          <w:trHeight w:val="63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8E2EA9" w:rsidRPr="000A1EB3" w:rsidTr="00F17F98">
        <w:tc>
          <w:tcPr>
            <w:tcW w:w="236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8E2EA9" w:rsidRPr="000A1EB3" w:rsidTr="00F17F98">
        <w:tc>
          <w:tcPr>
            <w:tcW w:w="2877" w:type="dxa"/>
            <w:gridSpan w:val="5"/>
            <w:tcBorders>
              <w:top w:val="single" w:sz="2" w:space="0" w:color="001C30"/>
              <w:left w:val="nil"/>
              <w:bottom w:val="nil"/>
              <w:right w:val="nil"/>
            </w:tcBorders>
          </w:tcPr>
          <w:p w:rsidR="008E2EA9" w:rsidRPr="008E2EA9" w:rsidRDefault="008E2EA9" w:rsidP="00A70730">
            <w:pPr>
              <w:ind w:left="-116"/>
              <w:rPr>
                <w:rFonts w:ascii="HK Grotesk" w:hAnsi="HK Grotesk"/>
                <w:color w:val="001C30"/>
                <w:sz w:val="15"/>
                <w:szCs w:val="15"/>
              </w:rPr>
            </w:pPr>
            <w:r>
              <w:rPr>
                <w:rFonts w:ascii="HK Grotesk" w:hAnsi="HK Grotesk"/>
                <w:color w:val="001C30"/>
                <w:sz w:val="15"/>
                <w:szCs w:val="15"/>
              </w:rPr>
              <w:t>miejscowość i data</w:t>
            </w:r>
          </w:p>
          <w:p w:rsidR="008E2EA9" w:rsidRPr="000A1EB3" w:rsidRDefault="008E2EA9" w:rsidP="00A70730">
            <w:pPr>
              <w:ind w:left="-116"/>
              <w:rPr>
                <w:rFonts w:ascii="HK Grotesk" w:hAnsi="HK Grotesk"/>
                <w:color w:val="001C30"/>
                <w:sz w:val="10"/>
                <w:szCs w:val="10"/>
              </w:rPr>
            </w:pPr>
            <w:r>
              <w:rPr>
                <w:rFonts w:ascii="HK Grotesk" w:hAnsi="HK Grotesk"/>
                <w:color w:val="001C30"/>
                <w:sz w:val="10"/>
                <w:szCs w:val="1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2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2EA9" w:rsidRPr="008E2EA9" w:rsidRDefault="008E2EA9" w:rsidP="00A70730">
            <w:pPr>
              <w:ind w:left="-90"/>
              <w:rPr>
                <w:rFonts w:ascii="HK Grotesk" w:hAnsi="HK Grotesk"/>
                <w:color w:val="001C30"/>
                <w:sz w:val="15"/>
                <w:szCs w:val="15"/>
              </w:rPr>
            </w:pPr>
            <w:r>
              <w:rPr>
                <w:rFonts w:ascii="HK Grotesk" w:hAnsi="HK Grotesk"/>
                <w:color w:val="001C30"/>
                <w:sz w:val="15"/>
                <w:szCs w:val="15"/>
              </w:rPr>
              <w:t>podpis</w:t>
            </w:r>
          </w:p>
        </w:tc>
      </w:tr>
    </w:tbl>
    <w:p w:rsidR="005B3077" w:rsidRPr="007D5978" w:rsidRDefault="005B3077" w:rsidP="007D5978"/>
    <w:sectPr w:rsidR="005B3077" w:rsidRPr="007D5978" w:rsidSect="008E2EA9">
      <w:headerReference w:type="first" r:id="rId9"/>
      <w:footerReference w:type="first" r:id="rId10"/>
      <w:pgSz w:w="11900" w:h="16840"/>
      <w:pgMar w:top="720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F6" w:rsidRDefault="001D38F6" w:rsidP="007E2625">
      <w:r>
        <w:separator/>
      </w:r>
    </w:p>
  </w:endnote>
  <w:endnote w:type="continuationSeparator" w:id="0">
    <w:p w:rsidR="001D38F6" w:rsidRDefault="001D38F6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 Grotesk">
    <w:altName w:val="Calibri"/>
    <w:panose1 w:val="00000500000000000000"/>
    <w:charset w:val="00"/>
    <w:family w:val="auto"/>
    <w:notTrueType/>
    <w:pitch w:val="variable"/>
    <w:sig w:usb0="20000007" w:usb1="00000000" w:usb2="00000000" w:usb3="00000000" w:csb0="00000193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A9" w:rsidRPr="008E2EA9" w:rsidRDefault="008E2EA9" w:rsidP="005B4946">
    <w:pPr>
      <w:pStyle w:val="Stopka"/>
      <w:ind w:right="-30"/>
      <w:jc w:val="right"/>
      <w:rPr>
        <w:rFonts w:ascii="HK Grotesk" w:hAnsi="HK Grotesk"/>
        <w:i/>
        <w:color w:val="001C30"/>
        <w:sz w:val="16"/>
        <w:szCs w:val="16"/>
      </w:rPr>
    </w:pPr>
    <w:r w:rsidRPr="008E2EA9">
      <w:rPr>
        <w:rFonts w:ascii="HK Grotesk" w:hAnsi="HK Grotesk"/>
        <w:i/>
        <w:color w:val="001C30"/>
        <w:sz w:val="16"/>
        <w:szCs w:val="16"/>
      </w:rPr>
      <w:t>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F6" w:rsidRDefault="001D38F6" w:rsidP="007E2625">
      <w:r>
        <w:separator/>
      </w:r>
    </w:p>
  </w:footnote>
  <w:footnote w:type="continuationSeparator" w:id="0">
    <w:p w:rsidR="001D38F6" w:rsidRDefault="001D38F6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25" w:rsidRDefault="007E26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0502C" wp14:editId="7AE082DE">
          <wp:simplePos x="0" y="0"/>
          <wp:positionH relativeFrom="column">
            <wp:posOffset>-469311</wp:posOffset>
          </wp:positionH>
          <wp:positionV relativeFrom="paragraph">
            <wp:posOffset>-443524</wp:posOffset>
          </wp:positionV>
          <wp:extent cx="7562864" cy="942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_Wzó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64" cy="9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7B1"/>
    <w:multiLevelType w:val="hybridMultilevel"/>
    <w:tmpl w:val="4C526F7E"/>
    <w:lvl w:ilvl="0" w:tplc="6D2E0E5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D493FDD"/>
    <w:multiLevelType w:val="hybridMultilevel"/>
    <w:tmpl w:val="6E8A2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1E20"/>
    <w:multiLevelType w:val="hybridMultilevel"/>
    <w:tmpl w:val="C58C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CC"/>
    <w:multiLevelType w:val="hybridMultilevel"/>
    <w:tmpl w:val="94FAD63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BB3"/>
    <w:multiLevelType w:val="hybridMultilevel"/>
    <w:tmpl w:val="0FAA2D4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34E1849"/>
    <w:multiLevelType w:val="hybridMultilevel"/>
    <w:tmpl w:val="DAA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B1E"/>
    <w:multiLevelType w:val="hybridMultilevel"/>
    <w:tmpl w:val="9348A06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C205015"/>
    <w:multiLevelType w:val="hybridMultilevel"/>
    <w:tmpl w:val="0F1615B6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25"/>
    <w:rsid w:val="000820CB"/>
    <w:rsid w:val="001D38F6"/>
    <w:rsid w:val="001F6314"/>
    <w:rsid w:val="00266028"/>
    <w:rsid w:val="003357F1"/>
    <w:rsid w:val="00366BEB"/>
    <w:rsid w:val="003A69F7"/>
    <w:rsid w:val="003F500F"/>
    <w:rsid w:val="00443A60"/>
    <w:rsid w:val="004A1BC2"/>
    <w:rsid w:val="004E6D61"/>
    <w:rsid w:val="005B3077"/>
    <w:rsid w:val="005B4946"/>
    <w:rsid w:val="0061228D"/>
    <w:rsid w:val="00676E86"/>
    <w:rsid w:val="007D5978"/>
    <w:rsid w:val="007E2625"/>
    <w:rsid w:val="008B77C6"/>
    <w:rsid w:val="008E2EA9"/>
    <w:rsid w:val="00913A9E"/>
    <w:rsid w:val="0099679D"/>
    <w:rsid w:val="00AA39A3"/>
    <w:rsid w:val="00AD2D6A"/>
    <w:rsid w:val="00B02E0D"/>
    <w:rsid w:val="00B96A7E"/>
    <w:rsid w:val="00C919AD"/>
    <w:rsid w:val="00CF7474"/>
    <w:rsid w:val="00D3375F"/>
    <w:rsid w:val="00DF6B9C"/>
    <w:rsid w:val="00E904EB"/>
    <w:rsid w:val="00F1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DA8E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96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79D"/>
    <w:rPr>
      <w:color w:val="605E5C"/>
      <w:shd w:val="clear" w:color="auto" w:fill="E1DFDD"/>
    </w:rPr>
  </w:style>
  <w:style w:type="paragraph" w:customStyle="1" w:styleId="UMFCBody">
    <w:name w:val="UMFC_Body"/>
    <w:basedOn w:val="Normalny"/>
    <w:qFormat/>
    <w:rsid w:val="00676E86"/>
    <w:pPr>
      <w:ind w:left="2552"/>
    </w:pPr>
    <w:rPr>
      <w:rFonts w:ascii="HK Grotesk" w:hAnsi="HK Grotesk"/>
      <w:color w:val="343433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676E8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p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hopi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Bochenek</cp:lastModifiedBy>
  <cp:revision>8</cp:revision>
  <cp:lastPrinted>2020-11-16T09:55:00Z</cp:lastPrinted>
  <dcterms:created xsi:type="dcterms:W3CDTF">2020-11-16T09:19:00Z</dcterms:created>
  <dcterms:modified xsi:type="dcterms:W3CDTF">2022-10-07T08:52:00Z</dcterms:modified>
</cp:coreProperties>
</file>