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1E31" w14:textId="61FFE641" w:rsidR="00462742" w:rsidRPr="00B13E98" w:rsidRDefault="00E309DC">
      <w:pPr>
        <w:pStyle w:val="Tekstpodstawowy"/>
        <w:spacing w:before="11" w:after="0"/>
        <w:rPr>
          <w:rFonts w:ascii="Calibri Light" w:hAnsi="Calibri Light" w:cs="Tahoma"/>
          <w:b/>
          <w:smallCaps/>
          <w:color w:val="777777"/>
          <w:sz w:val="24"/>
          <w:szCs w:val="24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0" locked="0" layoutInCell="1" allowOverlap="1" wp14:anchorId="38E45BA3" wp14:editId="0E941540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5755" cy="379095"/>
                <wp:effectExtent l="0" t="0" r="0" b="1905"/>
                <wp:wrapTopAndBottom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5755" cy="379095"/>
                          <a:chOff x="0" y="0"/>
                          <a:chExt cx="6675755" cy="379095"/>
                        </a:xfrm>
                      </wpg:grpSpPr>
                      <pic:pic xmlns:pic="http://schemas.openxmlformats.org/drawingml/2006/picture">
                        <pic:nvPicPr>
                          <pic:cNvPr id="6" name="Picture 8_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440" y="52560"/>
                            <a:ext cx="2526120" cy="32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Prostokąt 3"/>
                        <wps:cNvSpPr/>
                        <wps:spPr>
                          <a:xfrm>
                            <a:off x="1273680" y="374760"/>
                            <a:ext cx="5401440" cy="396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Prostokąt 4"/>
                        <wps:cNvSpPr/>
                        <wps:spPr>
                          <a:xfrm>
                            <a:off x="0" y="0"/>
                            <a:ext cx="6674400" cy="37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7032BE" w14:textId="06C0E56F" w:rsidR="00462742" w:rsidRDefault="00B13E98">
                              <w:pPr>
                                <w:overflowPunct w:val="0"/>
                                <w:spacing w:before="37" w:line="216" w:lineRule="auto"/>
                              </w:pPr>
                              <w:r>
                                <w:t xml:space="preserve">                                                                                                                     Wydział Instrumentalno Pedagogiczny Edukacji                             M                                                                                                                  Muzycznej i Wokalistyki</w:t>
                              </w:r>
                            </w:p>
                            <w:p w14:paraId="587317D9" w14:textId="7A52E3D0" w:rsidR="00B13E98" w:rsidRDefault="00B13E98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45BA3" id="Group 7" o:spid="_x0000_s1026" style="position:absolute;margin-left:27.35pt;margin-top:12.3pt;width:525.65pt;height:29.85pt;z-index:2;mso-wrap-distance-left:9.05pt;mso-wrap-distance-right:9.05pt;mso-position-horizontal-relative:page" coordsize="66757,3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_1" o:spid="_x0000_s1027" type="#_x0000_t75" style="position:absolute;left:14;top:525;width:25261;height: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">
                  <v:imagedata r:id="rId6" o:title=""/>
                </v:shape>
                <v:rect id="Prostokąt 3" o:spid="_x0000_s1028" style="position:absolute;left:12736;top:3747;width:5401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" fillcolor="#11263c" stroked="f"/>
                <v:rect id="Prostokąt 4" o:spid="_x0000_s1029" style="position:absolute;width:66744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57032BE" w14:textId="06C0E56F" w:rsidR="00462742" w:rsidRDefault="00B13E98">
                        <w:pPr>
                          <w:overflowPunct w:val="0"/>
                          <w:spacing w:before="37" w:line="216" w:lineRule="auto"/>
                        </w:pPr>
                        <w:r>
                          <w:t xml:space="preserve">                                                                                                                     Wydział Instrumentalno Pedagogiczny Edukacji                             M                                                                                                                  Muzycznej i Wokalistyki</w:t>
                        </w:r>
                      </w:p>
                      <w:p w14:paraId="587317D9" w14:textId="7A52E3D0" w:rsidR="00B13E98" w:rsidRDefault="00B13E98">
                        <w:r>
                          <w:t xml:space="preserve">            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6448BC97" w14:textId="77777777" w:rsidR="00462742" w:rsidRPr="00B13E98" w:rsidRDefault="00462742">
      <w:pPr>
        <w:spacing w:after="0" w:line="240" w:lineRule="auto"/>
        <w:jc w:val="center"/>
        <w:rPr>
          <w:rFonts w:ascii="Cambria" w:hAnsi="Cambria"/>
          <w:b/>
          <w:smallCaps/>
          <w:sz w:val="24"/>
          <w:szCs w:val="24"/>
        </w:rPr>
      </w:pPr>
    </w:p>
    <w:tbl>
      <w:tblPr>
        <w:tblStyle w:val="Tabela-Siatka"/>
        <w:tblW w:w="10988" w:type="dxa"/>
        <w:tblLook w:val="04A0" w:firstRow="1" w:lastRow="0" w:firstColumn="1" w:lastColumn="0" w:noHBand="0" w:noVBand="1"/>
      </w:tblPr>
      <w:tblGrid>
        <w:gridCol w:w="1186"/>
        <w:gridCol w:w="400"/>
        <w:gridCol w:w="555"/>
        <w:gridCol w:w="331"/>
        <w:gridCol w:w="466"/>
        <w:gridCol w:w="112"/>
        <w:gridCol w:w="557"/>
        <w:gridCol w:w="521"/>
        <w:gridCol w:w="134"/>
        <w:gridCol w:w="484"/>
        <w:gridCol w:w="597"/>
        <w:gridCol w:w="96"/>
        <w:gridCol w:w="348"/>
        <w:gridCol w:w="658"/>
        <w:gridCol w:w="637"/>
        <w:gridCol w:w="804"/>
        <w:gridCol w:w="232"/>
        <w:gridCol w:w="362"/>
        <w:gridCol w:w="26"/>
        <w:gridCol w:w="708"/>
        <w:gridCol w:w="105"/>
        <w:gridCol w:w="1669"/>
      </w:tblGrid>
      <w:tr w:rsidR="00462742" w:rsidRPr="00B13E98" w14:paraId="39AA2425" w14:textId="77777777">
        <w:tc>
          <w:tcPr>
            <w:tcW w:w="1098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577EACF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Nazwa przedmiotu</w:t>
            </w:r>
          </w:p>
          <w:p w14:paraId="7477F976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 xml:space="preserve">Literatura specjalistyczna – skrzypce </w:t>
            </w:r>
          </w:p>
        </w:tc>
      </w:tr>
      <w:tr w:rsidR="00462742" w:rsidRPr="00B13E98" w14:paraId="1B2DEE29" w14:textId="77777777">
        <w:tc>
          <w:tcPr>
            <w:tcW w:w="8731" w:type="dxa"/>
            <w:gridSpan w:val="18"/>
            <w:tcBorders>
              <w:top w:val="single" w:sz="8" w:space="0" w:color="000000"/>
              <w:left w:val="single" w:sz="8" w:space="0" w:color="000000"/>
            </w:tcBorders>
          </w:tcPr>
          <w:p w14:paraId="4F397815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Jednostka prowadząca przedmiot</w:t>
            </w:r>
          </w:p>
          <w:p w14:paraId="6AC092E5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>Filia UMFC w Białymstoku</w:t>
            </w:r>
          </w:p>
          <w:p w14:paraId="78D05027" w14:textId="77777777" w:rsidR="00462742" w:rsidRPr="00B13E98" w:rsidRDefault="00E309DC">
            <w:pPr>
              <w:spacing w:after="0" w:line="240" w:lineRule="auto"/>
              <w:rPr>
                <w:rFonts w:cstheme="minorHAnsi"/>
                <w:smallCaps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>Wydział Instrumentalno-Pedagogiczny, Edukacji Muzycznej i Wokalistyki</w:t>
            </w:r>
          </w:p>
        </w:tc>
        <w:tc>
          <w:tcPr>
            <w:tcW w:w="225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6A9FD6C3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Rok akademicki</w:t>
            </w:r>
          </w:p>
          <w:p w14:paraId="10FED494" w14:textId="7F24C0C0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20</w:t>
            </w:r>
            <w:r w:rsidR="00FE385F">
              <w:rPr>
                <w:rFonts w:ascii="Calibri Light" w:hAnsi="Calibri Light" w:cstheme="minorHAnsi"/>
                <w:sz w:val="24"/>
                <w:szCs w:val="24"/>
              </w:rPr>
              <w:t>21</w:t>
            </w:r>
            <w:r w:rsidRPr="00B13E98">
              <w:rPr>
                <w:rFonts w:ascii="Calibri Light" w:hAnsi="Calibri Light" w:cstheme="minorHAnsi"/>
                <w:sz w:val="24"/>
                <w:szCs w:val="24"/>
              </w:rPr>
              <w:t>/202</w:t>
            </w:r>
            <w:r w:rsidR="00FE385F">
              <w:rPr>
                <w:rFonts w:ascii="Calibri Light" w:hAnsi="Calibri Light" w:cstheme="minorHAnsi"/>
                <w:sz w:val="24"/>
                <w:szCs w:val="24"/>
              </w:rPr>
              <w:t>2</w:t>
            </w:r>
          </w:p>
        </w:tc>
      </w:tr>
      <w:tr w:rsidR="00462742" w:rsidRPr="00B13E98" w14:paraId="70DFD144" w14:textId="77777777">
        <w:tc>
          <w:tcPr>
            <w:tcW w:w="5410" w:type="dxa"/>
            <w:gridSpan w:val="11"/>
            <w:tcBorders>
              <w:left w:val="single" w:sz="8" w:space="0" w:color="000000"/>
            </w:tcBorders>
          </w:tcPr>
          <w:p w14:paraId="4C165DCE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Kierunek</w:t>
            </w:r>
          </w:p>
          <w:p w14:paraId="1119898C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color w:val="000000"/>
                <w:sz w:val="24"/>
                <w:szCs w:val="24"/>
              </w:rPr>
              <w:t>Instrumentalistyka</w:t>
            </w:r>
          </w:p>
        </w:tc>
        <w:tc>
          <w:tcPr>
            <w:tcW w:w="5578" w:type="dxa"/>
            <w:gridSpan w:val="11"/>
            <w:tcBorders>
              <w:right w:val="single" w:sz="8" w:space="0" w:color="000000"/>
            </w:tcBorders>
          </w:tcPr>
          <w:p w14:paraId="1BBE6DF1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Specjalność</w:t>
            </w:r>
          </w:p>
          <w:p w14:paraId="738C8539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pedagogika instrumentalna – gra na skrzypcach</w:t>
            </w:r>
          </w:p>
        </w:tc>
      </w:tr>
      <w:tr w:rsidR="00462742" w:rsidRPr="00B13E98" w14:paraId="17733681" w14:textId="77777777">
        <w:trPr>
          <w:trHeight w:val="199"/>
        </w:trPr>
        <w:tc>
          <w:tcPr>
            <w:tcW w:w="3641" w:type="dxa"/>
            <w:gridSpan w:val="7"/>
            <w:tcBorders>
              <w:left w:val="single" w:sz="8" w:space="0" w:color="000000"/>
            </w:tcBorders>
          </w:tcPr>
          <w:p w14:paraId="556C1DC1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Forma studiów</w:t>
            </w:r>
          </w:p>
          <w:p w14:paraId="2FBE5F4A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stacjonarne, drugiego stopnia</w:t>
            </w:r>
          </w:p>
        </w:tc>
        <w:tc>
          <w:tcPr>
            <w:tcW w:w="3534" w:type="dxa"/>
            <w:gridSpan w:val="8"/>
          </w:tcPr>
          <w:p w14:paraId="355A5C1F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Profil kształcenia</w:t>
            </w:r>
          </w:p>
          <w:p w14:paraId="668CDA9D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ogólnoakademicki  (A)</w:t>
            </w:r>
          </w:p>
        </w:tc>
        <w:tc>
          <w:tcPr>
            <w:tcW w:w="3813" w:type="dxa"/>
            <w:gridSpan w:val="7"/>
            <w:tcBorders>
              <w:right w:val="single" w:sz="8" w:space="0" w:color="000000"/>
            </w:tcBorders>
          </w:tcPr>
          <w:p w14:paraId="44ABB292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Status przedmiotu</w:t>
            </w:r>
          </w:p>
          <w:p w14:paraId="09EE5658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obowiązkowy</w:t>
            </w:r>
          </w:p>
        </w:tc>
      </w:tr>
      <w:tr w:rsidR="00462742" w:rsidRPr="00B13E98" w14:paraId="09410DD7" w14:textId="77777777">
        <w:trPr>
          <w:trHeight w:val="207"/>
        </w:trPr>
        <w:tc>
          <w:tcPr>
            <w:tcW w:w="3007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9FE9FBF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Forma zajęć</w:t>
            </w:r>
          </w:p>
          <w:p w14:paraId="784334A8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wykład</w:t>
            </w:r>
          </w:p>
        </w:tc>
        <w:tc>
          <w:tcPr>
            <w:tcW w:w="2858" w:type="dxa"/>
            <w:gridSpan w:val="7"/>
            <w:tcBorders>
              <w:bottom w:val="single" w:sz="8" w:space="0" w:color="000000"/>
            </w:tcBorders>
          </w:tcPr>
          <w:p w14:paraId="4547FBCE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Język przedmiotu</w:t>
            </w:r>
          </w:p>
          <w:p w14:paraId="7593E187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polski</w:t>
            </w:r>
          </w:p>
        </w:tc>
        <w:tc>
          <w:tcPr>
            <w:tcW w:w="2866" w:type="dxa"/>
            <w:gridSpan w:val="5"/>
            <w:tcBorders>
              <w:bottom w:val="single" w:sz="8" w:space="0" w:color="000000"/>
            </w:tcBorders>
          </w:tcPr>
          <w:p w14:paraId="453FF420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Rok/semestr</w:t>
            </w:r>
          </w:p>
          <w:p w14:paraId="418541AC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r. I, s.I-II</w:t>
            </w:r>
          </w:p>
        </w:tc>
        <w:tc>
          <w:tcPr>
            <w:tcW w:w="225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3035395A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Wymiar godzin</w:t>
            </w:r>
          </w:p>
          <w:p w14:paraId="04E611AF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30</w:t>
            </w:r>
          </w:p>
        </w:tc>
      </w:tr>
      <w:tr w:rsidR="00462742" w:rsidRPr="00B13E98" w14:paraId="5BECD4CD" w14:textId="77777777">
        <w:trPr>
          <w:trHeight w:val="381"/>
        </w:trPr>
        <w:tc>
          <w:tcPr>
            <w:tcW w:w="237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BCAB7A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Koordynator przedmiotu</w:t>
            </w:r>
          </w:p>
        </w:tc>
        <w:tc>
          <w:tcPr>
            <w:tcW w:w="8616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0B2DE8" w14:textId="77777777" w:rsidR="00462742" w:rsidRPr="00B13E98" w:rsidRDefault="00E309DC">
            <w:pPr>
              <w:pStyle w:val="Bezodstpw"/>
              <w:rPr>
                <w:b/>
                <w:sz w:val="24"/>
                <w:szCs w:val="24"/>
              </w:rPr>
            </w:pPr>
            <w:r w:rsidRPr="00B13E98">
              <w:rPr>
                <w:rFonts w:ascii="Calibri Light" w:hAnsi="Calibri Light"/>
                <w:b/>
                <w:bCs/>
                <w:sz w:val="24"/>
                <w:szCs w:val="24"/>
              </w:rPr>
              <w:t>Kierownik Katedry Pedagogiki Instrumentalnej</w:t>
            </w:r>
          </w:p>
        </w:tc>
      </w:tr>
      <w:tr w:rsidR="00462742" w:rsidRPr="00B13E98" w14:paraId="7EE3CA56" w14:textId="77777777">
        <w:trPr>
          <w:trHeight w:val="70"/>
        </w:trPr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ACAD2B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Prowadzący zajęcia</w:t>
            </w:r>
          </w:p>
        </w:tc>
        <w:tc>
          <w:tcPr>
            <w:tcW w:w="861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267C054B" w14:textId="77777777" w:rsidR="00462742" w:rsidRPr="00B13E98" w:rsidRDefault="00E309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mgr Marcin Jan Gałecki</w:t>
            </w:r>
            <w:r w:rsidRPr="00B13E98">
              <w:rPr>
                <w:rFonts w:ascii="Calibri Light" w:hAnsi="Calibri Light" w:cstheme="minorHAnsi"/>
                <w:sz w:val="24"/>
                <w:szCs w:val="24"/>
              </w:rPr>
              <w:t xml:space="preserve"> </w:t>
            </w:r>
          </w:p>
        </w:tc>
      </w:tr>
      <w:tr w:rsidR="00462742" w:rsidRPr="00B13E98" w14:paraId="3E4EDDD1" w14:textId="77777777">
        <w:trPr>
          <w:trHeight w:val="70"/>
        </w:trPr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D63903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8616" w:type="dxa"/>
            <w:gridSpan w:val="18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55CDA1" w14:textId="77777777" w:rsidR="00462742" w:rsidRPr="00B13E98" w:rsidRDefault="00462742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2BE7368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Edukacja muzyczna studentów w kontekście pełniejszej znajomości literatury</w:t>
            </w:r>
          </w:p>
          <w:p w14:paraId="2F5E0F0F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skrzypcowej.  </w:t>
            </w:r>
          </w:p>
          <w:p w14:paraId="467487B8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Edukacja muzyczna studentów w kontekście przydatności literatury</w:t>
            </w:r>
          </w:p>
          <w:p w14:paraId="7F876C71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skrzypcowej w dalszej pracy zawodowej.</w:t>
            </w:r>
          </w:p>
          <w:p w14:paraId="095819A6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Wieloaspektowa analiza literatury skrzypcowej w kontekście historycznych</w:t>
            </w:r>
          </w:p>
          <w:p w14:paraId="13DCACAE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osiągnięć odtwórstwa skrzypcowego.</w:t>
            </w:r>
          </w:p>
          <w:p w14:paraId="13D94B9B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Przybliżenie różnych trendów i ujęć wykonawczych.</w:t>
            </w:r>
          </w:p>
          <w:p w14:paraId="12363C39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Pogłębianie wiedzy dotyczącej zagadnień literatury skrzypcowej w oparciu o</w:t>
            </w:r>
          </w:p>
          <w:p w14:paraId="45B1120D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materiały źródłowe.  </w:t>
            </w:r>
          </w:p>
          <w:p w14:paraId="350E512B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Rozwijanie umiejętności samodzielnej analizy dzieła</w:t>
            </w:r>
          </w:p>
          <w:p w14:paraId="014CAD4D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 muzycznego.</w:t>
            </w:r>
          </w:p>
          <w:p w14:paraId="75A10BCE" w14:textId="77777777" w:rsidR="00462742" w:rsidRPr="00B13E98" w:rsidRDefault="00E309DC">
            <w:pPr>
              <w:spacing w:after="0"/>
              <w:ind w:left="34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Kształtowanie smaku muzyczneg</w:t>
            </w:r>
            <w:r w:rsidRPr="00B13E98">
              <w:rPr>
                <w:rFonts w:ascii="Calibri Light" w:hAnsi="Calibri Light"/>
                <w:sz w:val="24"/>
                <w:szCs w:val="24"/>
              </w:rPr>
              <w:t>o.</w:t>
            </w:r>
          </w:p>
        </w:tc>
      </w:tr>
      <w:tr w:rsidR="00462742" w:rsidRPr="00B13E98" w14:paraId="71E42459" w14:textId="77777777">
        <w:trPr>
          <w:trHeight w:val="70"/>
        </w:trPr>
        <w:tc>
          <w:tcPr>
            <w:tcW w:w="23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A0633B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Wymagania wstępne</w:t>
            </w:r>
          </w:p>
        </w:tc>
        <w:tc>
          <w:tcPr>
            <w:tcW w:w="8616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BB324" w14:textId="77777777" w:rsidR="00462742" w:rsidRPr="00B13E98" w:rsidRDefault="00E309DC">
            <w:pPr>
              <w:pStyle w:val="Bezodstpw"/>
              <w:rPr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Do uczęszczania na zajęcia dopuszczone są  osoby  odpowiadające warunkom wstępnym określonym przez Uczelnię.</w:t>
            </w:r>
          </w:p>
        </w:tc>
      </w:tr>
      <w:tr w:rsidR="00462742" w:rsidRPr="00B13E98" w14:paraId="03F535BD" w14:textId="77777777">
        <w:trPr>
          <w:trHeight w:val="50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5353FB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 xml:space="preserve">Kategorie 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C9A28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Numer efektu</w:t>
            </w:r>
          </w:p>
        </w:tc>
        <w:tc>
          <w:tcPr>
            <w:tcW w:w="716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56C9618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EFEKTY UCZENIA SIĘ   PRZEDMIOTU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C6DF0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 xml:space="preserve">Symbol </w:t>
            </w:r>
          </w:p>
          <w:p w14:paraId="7566CDE1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 xml:space="preserve">specjalnościowy </w:t>
            </w:r>
          </w:p>
        </w:tc>
      </w:tr>
      <w:tr w:rsidR="00462742" w:rsidRPr="00B13E98" w14:paraId="08D7A549" w14:textId="77777777">
        <w:trPr>
          <w:trHeight w:val="98"/>
        </w:trPr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711B5705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Wiedza</w:t>
            </w: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14:paraId="40E63FF8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</w:t>
            </w:r>
          </w:p>
        </w:tc>
        <w:tc>
          <w:tcPr>
            <w:tcW w:w="7160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5C30EF53" w14:textId="77777777" w:rsidR="00462742" w:rsidRPr="00B13E98" w:rsidRDefault="00E309DC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Posiada szczegółową znajomość literatury skrzypcowej .</w:t>
            </w:r>
          </w:p>
        </w:tc>
        <w:tc>
          <w:tcPr>
            <w:tcW w:w="145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C5A2203" w14:textId="77777777" w:rsidR="00462742" w:rsidRPr="00B13E98" w:rsidRDefault="00E309DC">
            <w:pPr>
              <w:pStyle w:val="Default"/>
              <w:ind w:left="34"/>
              <w:rPr>
                <w:rFonts w:ascii="Arial" w:hAnsi="Arial" w:cs="Arial"/>
                <w:color w:val="auto"/>
              </w:rPr>
            </w:pPr>
            <w:r w:rsidRPr="00B13E98">
              <w:rPr>
                <w:rFonts w:ascii="Arial" w:hAnsi="Arial" w:cs="Arial"/>
                <w:color w:val="auto"/>
              </w:rPr>
              <w:t>S1_W01</w:t>
            </w:r>
          </w:p>
        </w:tc>
      </w:tr>
      <w:tr w:rsidR="00462742" w:rsidRPr="00B13E98" w14:paraId="1692877A" w14:textId="77777777">
        <w:trPr>
          <w:trHeight w:val="98"/>
        </w:trPr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53EC8CFA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14:paraId="34E93A26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2</w:t>
            </w:r>
          </w:p>
        </w:tc>
        <w:tc>
          <w:tcPr>
            <w:tcW w:w="7160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726889C9" w14:textId="77777777" w:rsidR="00462742" w:rsidRPr="00B13E98" w:rsidRDefault="00E309DC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>Zna i rozumie linie rozwojowe w historii literatury skrzypcowej  i związane z nimi tradycje wykonawcze.</w:t>
            </w:r>
          </w:p>
        </w:tc>
        <w:tc>
          <w:tcPr>
            <w:tcW w:w="145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7AD6E3" w14:textId="77777777" w:rsidR="00462742" w:rsidRPr="00B13E98" w:rsidRDefault="00E309DC">
            <w:pPr>
              <w:pStyle w:val="Default"/>
              <w:rPr>
                <w:rFonts w:ascii="Arial" w:hAnsi="Arial" w:cs="Arial"/>
                <w:color w:val="auto"/>
              </w:rPr>
            </w:pPr>
            <w:r w:rsidRPr="00B13E98">
              <w:rPr>
                <w:rFonts w:ascii="Arial" w:hAnsi="Arial" w:cs="Arial"/>
                <w:color w:val="auto"/>
              </w:rPr>
              <w:t xml:space="preserve"> S1_W02</w:t>
            </w:r>
          </w:p>
        </w:tc>
      </w:tr>
      <w:tr w:rsidR="00462742" w:rsidRPr="00B13E98" w14:paraId="59D74939" w14:textId="77777777">
        <w:trPr>
          <w:trHeight w:val="247"/>
        </w:trPr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0E6411F7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Umiejętności</w:t>
            </w: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14:paraId="3011DE83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3</w:t>
            </w:r>
          </w:p>
        </w:tc>
        <w:tc>
          <w:tcPr>
            <w:tcW w:w="7160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389220C1" w14:textId="77777777" w:rsidR="00462742" w:rsidRPr="00B13E98" w:rsidRDefault="00E309D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>Posiada gruntowną znajomość i umiejętność interpretowania repertuaru skrzypcowego z wykorzystaniem wiedzy dotyczącej kryteriów stylistycznych wykonywanych utworów.</w:t>
            </w:r>
          </w:p>
        </w:tc>
        <w:tc>
          <w:tcPr>
            <w:tcW w:w="145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8FF6BCC" w14:textId="77777777" w:rsidR="00462742" w:rsidRPr="00B13E98" w:rsidRDefault="00E309DC">
            <w:pPr>
              <w:pStyle w:val="Default"/>
              <w:spacing w:after="160"/>
              <w:rPr>
                <w:rFonts w:ascii="Arial" w:hAnsi="Arial" w:cs="Arial"/>
                <w:color w:val="auto"/>
              </w:rPr>
            </w:pPr>
            <w:r w:rsidRPr="00B13E98">
              <w:rPr>
                <w:rFonts w:ascii="Arial" w:hAnsi="Arial" w:cs="Arial"/>
              </w:rPr>
              <w:t xml:space="preserve"> S1</w:t>
            </w:r>
            <w:r w:rsidRPr="00B13E98">
              <w:rPr>
                <w:rFonts w:ascii="Arial" w:hAnsi="Arial" w:cs="Arial"/>
                <w:color w:val="auto"/>
              </w:rPr>
              <w:t>_U0</w:t>
            </w:r>
            <w:r w:rsidRPr="00B13E98">
              <w:rPr>
                <w:rFonts w:ascii="Arial" w:hAnsi="Arial" w:cs="Arial"/>
              </w:rPr>
              <w:t>1</w:t>
            </w:r>
          </w:p>
        </w:tc>
      </w:tr>
      <w:tr w:rsidR="00462742" w:rsidRPr="00B13E98" w14:paraId="47B0C91F" w14:textId="77777777">
        <w:trPr>
          <w:trHeight w:val="247"/>
        </w:trPr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332100ED" w14:textId="77777777" w:rsidR="00462742" w:rsidRPr="00B13E98" w:rsidRDefault="00E309DC">
            <w:pPr>
              <w:pStyle w:val="Bezodstpw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b/>
                <w:bCs/>
                <w:sz w:val="24"/>
                <w:szCs w:val="24"/>
              </w:rPr>
              <w:t>Kompetencje społeczne</w:t>
            </w: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14:paraId="142D492F" w14:textId="77777777" w:rsidR="00462742" w:rsidRPr="00B13E98" w:rsidRDefault="00E309DC">
            <w:pPr>
              <w:pStyle w:val="Bezodstpw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  <w:tc>
          <w:tcPr>
            <w:tcW w:w="7160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285D55AF" w14:textId="77777777" w:rsidR="00462742" w:rsidRPr="00B13E98" w:rsidRDefault="00E309DC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Jest gotów do podjęcia refleksji na temat działań artystycznych i naukowych.</w:t>
            </w:r>
          </w:p>
        </w:tc>
        <w:tc>
          <w:tcPr>
            <w:tcW w:w="145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ACEA9A" w14:textId="77777777" w:rsidR="00462742" w:rsidRPr="00B13E98" w:rsidRDefault="00E309DC">
            <w:pPr>
              <w:pStyle w:val="Default"/>
              <w:ind w:left="34"/>
              <w:rPr>
                <w:rFonts w:ascii="Arial" w:hAnsi="Arial" w:cs="Arial"/>
                <w:color w:val="auto"/>
              </w:rPr>
            </w:pPr>
            <w:r w:rsidRPr="00B13E98">
              <w:rPr>
                <w:rFonts w:ascii="Arial" w:hAnsi="Arial" w:cs="Arial"/>
              </w:rPr>
              <w:t xml:space="preserve"> S1</w:t>
            </w:r>
            <w:r w:rsidRPr="00B13E98">
              <w:rPr>
                <w:rFonts w:ascii="Arial" w:hAnsi="Arial" w:cs="Arial"/>
                <w:color w:val="auto"/>
              </w:rPr>
              <w:t>_K01</w:t>
            </w:r>
          </w:p>
        </w:tc>
      </w:tr>
      <w:tr w:rsidR="00462742" w:rsidRPr="00B13E98" w14:paraId="60D049E6" w14:textId="77777777">
        <w:trPr>
          <w:trHeight w:val="412"/>
        </w:trPr>
        <w:tc>
          <w:tcPr>
            <w:tcW w:w="9532" w:type="dxa"/>
            <w:gridSpan w:val="2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420866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 xml:space="preserve">TREŚCI PROGRAMOWE 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D1C71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Liczba godzin</w:t>
            </w:r>
          </w:p>
        </w:tc>
      </w:tr>
      <w:tr w:rsidR="00462742" w:rsidRPr="00B13E98" w14:paraId="7A24302A" w14:textId="77777777">
        <w:trPr>
          <w:trHeight w:val="448"/>
        </w:trPr>
        <w:tc>
          <w:tcPr>
            <w:tcW w:w="9532" w:type="dxa"/>
            <w:gridSpan w:val="20"/>
            <w:tcBorders>
              <w:left w:val="single" w:sz="8" w:space="0" w:color="000000"/>
              <w:right w:val="single" w:sz="8" w:space="0" w:color="000000"/>
            </w:tcBorders>
          </w:tcPr>
          <w:p w14:paraId="31AFD665" w14:textId="77777777" w:rsidR="00462742" w:rsidRPr="00B13E98" w:rsidRDefault="00462742">
            <w:pPr>
              <w:pStyle w:val="Standard"/>
              <w:snapToGrid w:val="0"/>
              <w:rPr>
                <w:rFonts w:ascii="Calibri Light" w:hAnsi="Calibri Light"/>
                <w:b/>
                <w:bCs/>
              </w:rPr>
            </w:pPr>
          </w:p>
          <w:p w14:paraId="41C0B25D" w14:textId="77777777" w:rsidR="00462742" w:rsidRPr="00B13E98" w:rsidRDefault="00E309DC">
            <w:pPr>
              <w:pStyle w:val="Standard"/>
              <w:snapToGrid w:val="0"/>
              <w:rPr>
                <w:rFonts w:ascii="Calibri Light" w:hAnsi="Calibri Light"/>
                <w:b/>
                <w:bCs/>
              </w:rPr>
            </w:pPr>
            <w:r w:rsidRPr="00B13E98">
              <w:rPr>
                <w:rFonts w:ascii="Calibri Light" w:hAnsi="Calibri Light"/>
                <w:b/>
                <w:bCs/>
                <w:u w:val="single"/>
              </w:rPr>
              <w:t xml:space="preserve">Semestr I </w:t>
            </w:r>
          </w:p>
          <w:p w14:paraId="1887732D" w14:textId="77777777" w:rsidR="00462742" w:rsidRPr="00B13E98" w:rsidRDefault="00E309DC">
            <w:pPr>
              <w:pStyle w:val="Standard"/>
              <w:snapToGrid w:val="0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1. PODSTAWY ROZWOJU ROSYJSKIEJ I RADZIECKIEJ SZKOŁY SKRZYPCOWEJ.</w:t>
            </w:r>
          </w:p>
          <w:p w14:paraId="1F5A5393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Życie muzyczne XIX-to wiecznej Rosji.</w:t>
            </w:r>
          </w:p>
          <w:p w14:paraId="6744FA2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Petersburska szkoła skrzypcowa.</w:t>
            </w:r>
          </w:p>
          <w:p w14:paraId="5C3D9C82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lastRenderedPageBreak/>
              <w:t xml:space="preserve"> Odeska szkoła skrzypcowa.</w:t>
            </w:r>
          </w:p>
          <w:p w14:paraId="42AA081C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Osobowości artystyczne i pedagogiczne – L.  Auer, P. Stolarski</w:t>
            </w:r>
          </w:p>
          <w:p w14:paraId="1005EEB2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Radziecka wiolinistyka.</w:t>
            </w:r>
          </w:p>
          <w:p w14:paraId="4EA2D1F1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Moskiewska szkoła skrzypcowa.</w:t>
            </w:r>
          </w:p>
          <w:p w14:paraId="575CFBFE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Leningradzka szkoła skrzypcowa.</w:t>
            </w:r>
          </w:p>
          <w:p w14:paraId="253C1944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Osobowości artystyczne i pedagogiczne – A. Jampolski, J. Jankielewicz,</w:t>
            </w:r>
          </w:p>
          <w:p w14:paraId="0DA1FEF4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D. Ojstrach, L. Kogan.</w:t>
            </w:r>
          </w:p>
          <w:p w14:paraId="1ABE816D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Literatura rosyjska i radziecka w nagraniach historycznych.</w:t>
            </w:r>
          </w:p>
          <w:p w14:paraId="19780193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</w:t>
            </w:r>
          </w:p>
          <w:p w14:paraId="2BE1291D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2.WĘGIERSKA SZKOŁA SKRZYPCOWA A LITERATURA.</w:t>
            </w:r>
          </w:p>
          <w:p w14:paraId="77F306A9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Skrzypkowie pochodzenia węgierskiego – a rozwój wiolinistyki europejskiej</w:t>
            </w:r>
          </w:p>
          <w:p w14:paraId="41538C63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XIX i XX w.</w:t>
            </w:r>
          </w:p>
          <w:p w14:paraId="3D3D89B5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Józef Joachim – twórca sukcesów berlińskiej szkoły skrzypcowej.</w:t>
            </w:r>
          </w:p>
          <w:p w14:paraId="7CD8B320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Leopold Auer - twórca sukcesów petersburskiej szkoły skrzypcowej.</w:t>
            </w:r>
          </w:p>
          <w:p w14:paraId="205CD2AE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Carl Flesch - twórca sukcesów europejskiej szkoły skrzypcowej.</w:t>
            </w:r>
          </w:p>
          <w:p w14:paraId="240B2106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Węgierska literatura skrzypcowa w nagraniach historycznych.</w:t>
            </w:r>
          </w:p>
          <w:p w14:paraId="59FEA56A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b/>
                <w:bCs/>
                <w:u w:val="single"/>
              </w:rPr>
              <w:t xml:space="preserve"> </w:t>
            </w:r>
          </w:p>
          <w:p w14:paraId="191CC33B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b/>
                <w:bCs/>
                <w:u w:val="single"/>
              </w:rPr>
              <w:t xml:space="preserve"> </w:t>
            </w:r>
            <w:r w:rsidRPr="00B13E98">
              <w:rPr>
                <w:rFonts w:ascii="Calibri Light" w:hAnsi="Calibri Light"/>
                <w:u w:val="single"/>
              </w:rPr>
              <w:t>3. WIOLINISTYKA AMERYKAŃSKA.</w:t>
            </w:r>
          </w:p>
          <w:p w14:paraId="7F7A5B3D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Życie muzyczne Ameryki II połowy XIX w.</w:t>
            </w:r>
          </w:p>
          <w:p w14:paraId="140B24D4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Imigracja europejska a rozwój amerykańskiej wiolinistyki.</w:t>
            </w:r>
          </w:p>
          <w:p w14:paraId="0A90A1A0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Znaczenie uczelni amerykańskich w życiu muzycznym Ameryki-</w:t>
            </w:r>
          </w:p>
          <w:p w14:paraId="69952AF9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Curtis Institute w Filadelfii, Juilliard School of Music w Nowym Jorku.  </w:t>
            </w:r>
          </w:p>
          <w:p w14:paraId="1A9E86F9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Osobowości artystyczne i pedagogiczne – A. Spalding, L. Persinger, I. Galamian.  </w:t>
            </w:r>
          </w:p>
          <w:p w14:paraId="4EACC33E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Przegląd młodzieńczych nagrań – Y. Menuhin, R. Ricci, M. Rabin.</w:t>
            </w:r>
          </w:p>
          <w:p w14:paraId="54CAF19F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Rola polskich wiolinistów w kształtowaniu oblicza muzycznego Ameryki-</w:t>
            </w:r>
          </w:p>
          <w:p w14:paraId="08A44146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P.Kochański J. Gingold, S. Goldberg, B, Gimpel,</w:t>
            </w:r>
          </w:p>
          <w:p w14:paraId="2068CC1C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R.Totenberg.</w:t>
            </w:r>
          </w:p>
          <w:p w14:paraId="6F6B120E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Rola rosyjskich wiolinistów w kształtowaniu oblicza muzycznego Ameryki-</w:t>
            </w:r>
          </w:p>
          <w:p w14:paraId="79A092A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E. Zimbalist, M Elman, T. Seidel, J. Heifetz,T.Spivakovsky,A.Schneider,</w:t>
            </w:r>
          </w:p>
          <w:p w14:paraId="2026FC58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N. Milstein i in.</w:t>
            </w:r>
          </w:p>
          <w:p w14:paraId="12AB7032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Amerykańska literatura skrzypcowa w nagraniach historycznych.</w:t>
            </w:r>
          </w:p>
        </w:tc>
        <w:tc>
          <w:tcPr>
            <w:tcW w:w="14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5FBF8CB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845A4A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6889ADA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A99275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16476B0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629EBDE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4A8AC1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B9BF31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7E893AA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075CAEE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F6F511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 xml:space="preserve">         15</w:t>
            </w:r>
          </w:p>
        </w:tc>
      </w:tr>
      <w:tr w:rsidR="00462742" w:rsidRPr="00B13E98" w14:paraId="006A7DF1" w14:textId="77777777">
        <w:trPr>
          <w:trHeight w:val="448"/>
        </w:trPr>
        <w:tc>
          <w:tcPr>
            <w:tcW w:w="9532" w:type="dxa"/>
            <w:gridSpan w:val="20"/>
            <w:tcBorders>
              <w:left w:val="single" w:sz="8" w:space="0" w:color="000000"/>
              <w:right w:val="single" w:sz="8" w:space="0" w:color="000000"/>
            </w:tcBorders>
          </w:tcPr>
          <w:p w14:paraId="5958B4CB" w14:textId="77777777" w:rsidR="00462742" w:rsidRPr="00B13E98" w:rsidRDefault="00462742">
            <w:pPr>
              <w:pStyle w:val="Standard"/>
              <w:snapToGrid w:val="0"/>
              <w:rPr>
                <w:rFonts w:ascii="Calibri" w:hAnsi="Calibri"/>
                <w:b/>
                <w:bCs/>
              </w:rPr>
            </w:pPr>
          </w:p>
          <w:p w14:paraId="3B1CB221" w14:textId="77777777" w:rsidR="00462742" w:rsidRPr="00B13E98" w:rsidRDefault="00E309DC">
            <w:pPr>
              <w:pStyle w:val="Standard"/>
              <w:snapToGrid w:val="0"/>
              <w:rPr>
                <w:rFonts w:ascii="Calibri" w:hAnsi="Calibri"/>
                <w:b/>
                <w:bCs/>
              </w:rPr>
            </w:pPr>
            <w:r w:rsidRPr="00B13E98">
              <w:rPr>
                <w:rFonts w:ascii="Calibri Light" w:hAnsi="Calibri Light"/>
                <w:b/>
                <w:bCs/>
                <w:u w:val="single"/>
              </w:rPr>
              <w:t xml:space="preserve">Semestr II </w:t>
            </w:r>
          </w:p>
          <w:p w14:paraId="56EA626B" w14:textId="77777777" w:rsidR="00462742" w:rsidRPr="00B13E98" w:rsidRDefault="00E309DC">
            <w:pPr>
              <w:pStyle w:val="Standard"/>
              <w:snapToGrid w:val="0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4. SZKOŁY NARODOWE A LITERATURA SKRZYPCOWA.</w:t>
            </w:r>
          </w:p>
          <w:p w14:paraId="78CE992E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Finlandia, Norwegia, Hiszpania, Holandia, Rumunia, Szwajcaria – portrety</w:t>
            </w:r>
          </w:p>
          <w:p w14:paraId="28D772A6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twórców, przegląd archiwalnych nagrań ( P. Sarasate, J. Sibelius, G. Enescu i</w:t>
            </w:r>
          </w:p>
          <w:p w14:paraId="6C56045F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in. )</w:t>
            </w:r>
          </w:p>
          <w:p w14:paraId="3AF2A7F3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</w:t>
            </w:r>
          </w:p>
          <w:p w14:paraId="0A21DD70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5. ROZWÓJ POLSKIEJ LITERATURY SKRZYPCOWEJ.</w:t>
            </w:r>
          </w:p>
          <w:p w14:paraId="5038C21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Tradycje skrzypcowe XVI-to i XVII-to wiecznej Polski – materiały źródłowe.</w:t>
            </w:r>
          </w:p>
          <w:p w14:paraId="2C7AD33C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Mieszczańska kultura muzyczna XIX-to wiecznej Polski a literatura.</w:t>
            </w:r>
          </w:p>
          <w:p w14:paraId="7F066754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Wiek XIX – era skrzypków wirtuozów.  </w:t>
            </w:r>
          </w:p>
          <w:p w14:paraId="33B70D1C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Osobowości artystyczne i pedagogiczne – K. Lipiński, A. Kątski,</w:t>
            </w:r>
          </w:p>
          <w:p w14:paraId="107EADF0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H.Wieniawski, S. Barcewicz, I. Lotto.</w:t>
            </w:r>
          </w:p>
          <w:p w14:paraId="66E37D98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XIX-to wieczna polska literatura skrzypcowa w nagraniach historycznych.</w:t>
            </w:r>
          </w:p>
          <w:p w14:paraId="40560CE8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Osobowości artystyczne i pedagogiczne:I.Dubiska,E.Umińska,J.Jarzębski,Z.Feliński,T.Wroński,Z.Brzewski,</w:t>
            </w:r>
          </w:p>
          <w:p w14:paraId="4039EE35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H.Palulis,K.Jakowicz.T.Gadzina</w:t>
            </w:r>
          </w:p>
          <w:p w14:paraId="09743D80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Polska literatura skrzypcowa w historycznych nagraniach.</w:t>
            </w:r>
          </w:p>
          <w:p w14:paraId="4B680D99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</w:t>
            </w:r>
          </w:p>
          <w:p w14:paraId="71DE85F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6. PODSTAWY ROZWOJU SZKOŁY FRANKO-BELGIJSKIEJ.</w:t>
            </w:r>
          </w:p>
          <w:p w14:paraId="00C6375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Francuska literatura skrzypcowa u schyłku XVII i I połowy XVIII w.</w:t>
            </w:r>
          </w:p>
          <w:p w14:paraId="4F45B994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lastRenderedPageBreak/>
              <w:t xml:space="preserve"> Historia Konserwatorium Paryskiego - osobowości artystyczne i pedagogiczne:</w:t>
            </w:r>
          </w:p>
          <w:p w14:paraId="40ED4CB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P. Gavinies, R. Kreutzer, P. Rode, P. M. Baillot.</w:t>
            </w:r>
          </w:p>
          <w:p w14:paraId="6AA4E7A3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G.B. Viotti – ojciec francuskiej szkoły skrzypcowej.</w:t>
            </w:r>
          </w:p>
          <w:p w14:paraId="53574C47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Osiągnięcia francuskiej szkoły skrzypcowej na przełomie XIX i XX w.</w:t>
            </w:r>
          </w:p>
          <w:p w14:paraId="5716277E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Reprezentanci belgijskiej szkoły skrzypcowej z przełomu XIX i XX w.;  </w:t>
            </w:r>
          </w:p>
          <w:p w14:paraId="07F5F59A" w14:textId="77777777" w:rsidR="00462742" w:rsidRPr="00B13E98" w:rsidRDefault="00E309DC">
            <w:pPr>
              <w:pStyle w:val="Standard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 H. Beriot, H. Vieuxtemps, E. Ysaye .</w:t>
            </w:r>
          </w:p>
          <w:p w14:paraId="01DBCCD9" w14:textId="77777777" w:rsidR="00462742" w:rsidRPr="00B13E98" w:rsidRDefault="00E309DC">
            <w:pPr>
              <w:pStyle w:val="Standard"/>
              <w:snapToGrid w:val="0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</w:t>
            </w:r>
          </w:p>
          <w:p w14:paraId="684E4146" w14:textId="77777777" w:rsidR="00462742" w:rsidRPr="00B13E98" w:rsidRDefault="00462742">
            <w:pPr>
              <w:pStyle w:val="Standard"/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14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D2B0D3A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7A718AE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15</w:t>
            </w:r>
          </w:p>
        </w:tc>
      </w:tr>
      <w:tr w:rsidR="00462742" w:rsidRPr="00B13E98" w14:paraId="712E31F5" w14:textId="77777777">
        <w:trPr>
          <w:trHeight w:val="96"/>
        </w:trPr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6E38E8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Metody kształcenia</w:t>
            </w:r>
          </w:p>
        </w:tc>
        <w:tc>
          <w:tcPr>
            <w:tcW w:w="892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D227" w14:textId="77777777" w:rsidR="00462742" w:rsidRPr="00B13E98" w:rsidRDefault="00E309DC">
            <w:pPr>
              <w:pStyle w:val="Standard"/>
              <w:numPr>
                <w:ilvl w:val="0"/>
                <w:numId w:val="1"/>
              </w:numPr>
              <w:ind w:left="-708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1. Wykład problemowy.</w:t>
            </w:r>
          </w:p>
          <w:p w14:paraId="15501E84" w14:textId="77777777" w:rsidR="00462742" w:rsidRPr="00B13E98" w:rsidRDefault="00E309DC">
            <w:pPr>
              <w:pStyle w:val="Standard"/>
              <w:numPr>
                <w:ilvl w:val="0"/>
                <w:numId w:val="1"/>
              </w:numPr>
              <w:ind w:left="-708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2. Wykład z prezentacją multimedialną wybranych zagadnień.</w:t>
            </w:r>
          </w:p>
          <w:p w14:paraId="3DAF5EE2" w14:textId="77777777" w:rsidR="00462742" w:rsidRPr="00B13E98" w:rsidRDefault="00E309DC">
            <w:pPr>
              <w:pStyle w:val="Standard"/>
              <w:numPr>
                <w:ilvl w:val="0"/>
                <w:numId w:val="1"/>
              </w:numPr>
              <w:ind w:left="-708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3. Analiza przypadków.</w:t>
            </w:r>
          </w:p>
          <w:p w14:paraId="0BD7CF09" w14:textId="77777777" w:rsidR="00462742" w:rsidRPr="00B13E98" w:rsidRDefault="00E309DC">
            <w:pPr>
              <w:pStyle w:val="Standard"/>
              <w:numPr>
                <w:ilvl w:val="0"/>
                <w:numId w:val="1"/>
              </w:numPr>
              <w:ind w:left="-708"/>
              <w:rPr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>4. Prezentacja nagrań CD i DVD.</w:t>
            </w:r>
          </w:p>
        </w:tc>
      </w:tr>
      <w:tr w:rsidR="00462742" w:rsidRPr="00B13E98" w14:paraId="7B0E3A84" w14:textId="77777777">
        <w:trPr>
          <w:trHeight w:val="195"/>
        </w:trPr>
        <w:tc>
          <w:tcPr>
            <w:tcW w:w="20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3F6BD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Metody weryfikacji</w:t>
            </w:r>
          </w:p>
        </w:tc>
        <w:tc>
          <w:tcPr>
            <w:tcW w:w="6267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9811B" w14:textId="77777777" w:rsidR="00462742" w:rsidRPr="00B13E98" w:rsidRDefault="004627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7ACCC3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  <w:u w:val="single"/>
              </w:rPr>
              <w:t xml:space="preserve">Nr efektu uczenia się </w:t>
            </w:r>
          </w:p>
        </w:tc>
      </w:tr>
      <w:tr w:rsidR="00462742" w:rsidRPr="00B13E98" w14:paraId="5FB838EC" w14:textId="77777777">
        <w:trPr>
          <w:trHeight w:val="255"/>
        </w:trPr>
        <w:tc>
          <w:tcPr>
            <w:tcW w:w="206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E7C672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6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14:paraId="35B50437" w14:textId="77777777" w:rsidR="00462742" w:rsidRPr="00B13E98" w:rsidRDefault="00E309DC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1. Realizacja zleconego zadania.</w:t>
            </w:r>
          </w:p>
        </w:tc>
        <w:tc>
          <w:tcPr>
            <w:tcW w:w="2657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6F951B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1, 2, 3, 4</w:t>
            </w:r>
          </w:p>
        </w:tc>
      </w:tr>
      <w:tr w:rsidR="00462742" w:rsidRPr="00B13E98" w14:paraId="6E2BA738" w14:textId="77777777">
        <w:trPr>
          <w:trHeight w:val="225"/>
        </w:trPr>
        <w:tc>
          <w:tcPr>
            <w:tcW w:w="206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96CA959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6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14:paraId="18A99F97" w14:textId="77777777" w:rsidR="00462742" w:rsidRPr="00B13E98" w:rsidRDefault="00E309DC">
            <w:pPr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>2. Egzamin pisemny  na bazie problemu</w:t>
            </w:r>
          </w:p>
        </w:tc>
        <w:tc>
          <w:tcPr>
            <w:tcW w:w="2657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5C18AE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>1, 2, 3, 4</w:t>
            </w:r>
          </w:p>
        </w:tc>
      </w:tr>
      <w:tr w:rsidR="00462742" w:rsidRPr="00B13E98" w14:paraId="72A0BBFB" w14:textId="77777777">
        <w:trPr>
          <w:trHeight w:val="385"/>
        </w:trPr>
        <w:tc>
          <w:tcPr>
            <w:tcW w:w="1098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BBB11A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KORELACJA EFEKTÓW UCZENIA SIĘ Z TREŚCIAMI PROGRAMOWYMI, METODAMI KSZTAŁCENIA I WERYFIKACJI</w:t>
            </w:r>
          </w:p>
        </w:tc>
      </w:tr>
      <w:tr w:rsidR="00462742" w:rsidRPr="00B13E98" w14:paraId="46B9348E" w14:textId="77777777">
        <w:trPr>
          <w:trHeight w:val="70"/>
        </w:trPr>
        <w:tc>
          <w:tcPr>
            <w:tcW w:w="2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B58929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 xml:space="preserve">Nr efektu uczenia się </w:t>
            </w:r>
          </w:p>
        </w:tc>
        <w:tc>
          <w:tcPr>
            <w:tcW w:w="261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FD190E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Treści kształcenia</w:t>
            </w:r>
          </w:p>
        </w:tc>
        <w:tc>
          <w:tcPr>
            <w:tcW w:w="258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BB6F24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Metody kształcenia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792625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Metody weryfikacji</w:t>
            </w:r>
          </w:p>
        </w:tc>
      </w:tr>
      <w:tr w:rsidR="00462742" w:rsidRPr="00B13E98" w14:paraId="4A33C012" w14:textId="77777777">
        <w:trPr>
          <w:trHeight w:val="70"/>
        </w:trPr>
        <w:tc>
          <w:tcPr>
            <w:tcW w:w="2895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4A2200A1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</w:t>
            </w:r>
          </w:p>
        </w:tc>
        <w:tc>
          <w:tcPr>
            <w:tcW w:w="2611" w:type="dxa"/>
            <w:gridSpan w:val="7"/>
            <w:tcBorders>
              <w:top w:val="single" w:sz="8" w:space="0" w:color="000000"/>
            </w:tcBorders>
            <w:vAlign w:val="center"/>
          </w:tcPr>
          <w:p w14:paraId="157F008D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581" w:type="dxa"/>
            <w:gridSpan w:val="4"/>
            <w:tcBorders>
              <w:top w:val="single" w:sz="8" w:space="0" w:color="000000"/>
            </w:tcBorders>
            <w:vAlign w:val="center"/>
          </w:tcPr>
          <w:p w14:paraId="4444CF74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ED771C1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1-3</w:t>
            </w:r>
          </w:p>
        </w:tc>
      </w:tr>
      <w:tr w:rsidR="00462742" w:rsidRPr="00B13E98" w14:paraId="2F6F9479" w14:textId="77777777">
        <w:trPr>
          <w:trHeight w:val="70"/>
        </w:trPr>
        <w:tc>
          <w:tcPr>
            <w:tcW w:w="2895" w:type="dxa"/>
            <w:gridSpan w:val="5"/>
            <w:tcBorders>
              <w:left w:val="single" w:sz="8" w:space="0" w:color="000000"/>
            </w:tcBorders>
          </w:tcPr>
          <w:p w14:paraId="3E5C4CE7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2</w:t>
            </w:r>
          </w:p>
        </w:tc>
        <w:tc>
          <w:tcPr>
            <w:tcW w:w="2611" w:type="dxa"/>
            <w:gridSpan w:val="7"/>
            <w:vAlign w:val="center"/>
          </w:tcPr>
          <w:p w14:paraId="75FF1600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581" w:type="dxa"/>
            <w:gridSpan w:val="4"/>
            <w:vAlign w:val="center"/>
          </w:tcPr>
          <w:p w14:paraId="55FC0745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901" w:type="dxa"/>
            <w:gridSpan w:val="6"/>
            <w:tcBorders>
              <w:right w:val="single" w:sz="8" w:space="0" w:color="000000"/>
            </w:tcBorders>
            <w:vAlign w:val="center"/>
          </w:tcPr>
          <w:p w14:paraId="40AFB2EA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1-3</w:t>
            </w:r>
          </w:p>
        </w:tc>
      </w:tr>
      <w:tr w:rsidR="00462742" w:rsidRPr="00B13E98" w14:paraId="1376CF5F" w14:textId="77777777">
        <w:trPr>
          <w:trHeight w:val="70"/>
        </w:trPr>
        <w:tc>
          <w:tcPr>
            <w:tcW w:w="2895" w:type="dxa"/>
            <w:gridSpan w:val="5"/>
            <w:tcBorders>
              <w:left w:val="single" w:sz="8" w:space="0" w:color="000000"/>
            </w:tcBorders>
          </w:tcPr>
          <w:p w14:paraId="669FBB2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3</w:t>
            </w:r>
          </w:p>
        </w:tc>
        <w:tc>
          <w:tcPr>
            <w:tcW w:w="2611" w:type="dxa"/>
            <w:gridSpan w:val="7"/>
            <w:vAlign w:val="center"/>
          </w:tcPr>
          <w:p w14:paraId="18DB8ECD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581" w:type="dxa"/>
            <w:gridSpan w:val="4"/>
            <w:vAlign w:val="center"/>
          </w:tcPr>
          <w:p w14:paraId="3A021AD3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901" w:type="dxa"/>
            <w:gridSpan w:val="6"/>
            <w:tcBorders>
              <w:right w:val="single" w:sz="8" w:space="0" w:color="000000"/>
            </w:tcBorders>
            <w:vAlign w:val="center"/>
          </w:tcPr>
          <w:p w14:paraId="7DCBEE02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1-3</w:t>
            </w:r>
          </w:p>
        </w:tc>
      </w:tr>
      <w:tr w:rsidR="00462742" w:rsidRPr="00B13E98" w14:paraId="7E296D2D" w14:textId="77777777">
        <w:trPr>
          <w:trHeight w:val="70"/>
        </w:trPr>
        <w:tc>
          <w:tcPr>
            <w:tcW w:w="2895" w:type="dxa"/>
            <w:gridSpan w:val="5"/>
            <w:tcBorders>
              <w:left w:val="single" w:sz="8" w:space="0" w:color="000000"/>
            </w:tcBorders>
          </w:tcPr>
          <w:p w14:paraId="4FFE20BD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4</w:t>
            </w:r>
          </w:p>
        </w:tc>
        <w:tc>
          <w:tcPr>
            <w:tcW w:w="2611" w:type="dxa"/>
            <w:gridSpan w:val="7"/>
            <w:vAlign w:val="center"/>
          </w:tcPr>
          <w:p w14:paraId="633AD97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581" w:type="dxa"/>
            <w:gridSpan w:val="4"/>
            <w:vAlign w:val="center"/>
          </w:tcPr>
          <w:p w14:paraId="63B565C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1-4</w:t>
            </w:r>
          </w:p>
        </w:tc>
        <w:tc>
          <w:tcPr>
            <w:tcW w:w="2901" w:type="dxa"/>
            <w:gridSpan w:val="6"/>
            <w:tcBorders>
              <w:right w:val="single" w:sz="8" w:space="0" w:color="000000"/>
            </w:tcBorders>
            <w:vAlign w:val="center"/>
          </w:tcPr>
          <w:p w14:paraId="410F2C75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1-3</w:t>
            </w:r>
          </w:p>
        </w:tc>
      </w:tr>
      <w:tr w:rsidR="00462742" w:rsidRPr="00B13E98" w14:paraId="01D8ABF4" w14:textId="77777777">
        <w:trPr>
          <w:trHeight w:val="539"/>
        </w:trPr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4E4E09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Warunki zaliczenia</w:t>
            </w:r>
          </w:p>
        </w:tc>
        <w:tc>
          <w:tcPr>
            <w:tcW w:w="892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7E51" w14:textId="77777777" w:rsidR="00462742" w:rsidRPr="00B13E98" w:rsidRDefault="00E309D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 xml:space="preserve">I semestr – zaliczenie na podstawie przebiegu pracy w I  semestrze (aktywność i stopień przygotowania do zajęć, stopień realizacji wymagań programowych, frekwencja).                                                                             </w:t>
            </w:r>
          </w:p>
          <w:p w14:paraId="0E3EDB78" w14:textId="77777777" w:rsidR="00462742" w:rsidRPr="00B13E98" w:rsidRDefault="00E309D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  <w:u w:val="single"/>
              </w:rPr>
              <w:t>II semestr – egzamin w formie testu pisemnego sprawdzającego wiedzę z literatury skrzypcowej.</w:t>
            </w:r>
          </w:p>
          <w:p w14:paraId="1C764F9B" w14:textId="77777777" w:rsidR="00462742" w:rsidRPr="00B13E98" w:rsidRDefault="00E309DC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  <w:u w:val="single"/>
              </w:rPr>
              <w:t xml:space="preserve">Warunkiem przystąpienia do egzaminu pisemnego jest osiągnięcie wszystkich założonych efektów kształcenia. </w:t>
            </w:r>
          </w:p>
        </w:tc>
      </w:tr>
      <w:tr w:rsidR="00462742" w:rsidRPr="00B13E98" w14:paraId="7F9323F1" w14:textId="77777777">
        <w:trPr>
          <w:trHeight w:val="131"/>
        </w:trPr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495D6B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445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91D167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I</w:t>
            </w:r>
          </w:p>
        </w:tc>
        <w:tc>
          <w:tcPr>
            <w:tcW w:w="446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1B2CD0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II</w:t>
            </w:r>
          </w:p>
        </w:tc>
      </w:tr>
      <w:tr w:rsidR="00462742" w:rsidRPr="00B13E98" w14:paraId="0BD3B9E2" w14:textId="77777777">
        <w:trPr>
          <w:trHeight w:val="70"/>
        </w:trPr>
        <w:tc>
          <w:tcPr>
            <w:tcW w:w="206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D6C278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Semestr</w:t>
            </w:r>
          </w:p>
        </w:tc>
        <w:tc>
          <w:tcPr>
            <w:tcW w:w="2232" w:type="dxa"/>
            <w:gridSpan w:val="6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EF616B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I</w:t>
            </w:r>
          </w:p>
        </w:tc>
        <w:tc>
          <w:tcPr>
            <w:tcW w:w="2227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7907F6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II</w:t>
            </w:r>
          </w:p>
        </w:tc>
        <w:tc>
          <w:tcPr>
            <w:tcW w:w="2234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3323C9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III</w:t>
            </w:r>
          </w:p>
        </w:tc>
        <w:tc>
          <w:tcPr>
            <w:tcW w:w="223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F0B16E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IV</w:t>
            </w:r>
          </w:p>
        </w:tc>
      </w:tr>
      <w:tr w:rsidR="00462742" w:rsidRPr="00B13E98" w14:paraId="1915690B" w14:textId="77777777">
        <w:trPr>
          <w:trHeight w:val="70"/>
        </w:trPr>
        <w:tc>
          <w:tcPr>
            <w:tcW w:w="206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8EBC63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223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02DDFF08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2</w:t>
            </w:r>
          </w:p>
        </w:tc>
        <w:tc>
          <w:tcPr>
            <w:tcW w:w="222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98D79F3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2</w:t>
            </w:r>
          </w:p>
        </w:tc>
        <w:tc>
          <w:tcPr>
            <w:tcW w:w="223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638C20EA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1D7A659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2742" w:rsidRPr="00B13E98" w14:paraId="79FD42EA" w14:textId="77777777">
        <w:trPr>
          <w:trHeight w:val="70"/>
        </w:trPr>
        <w:tc>
          <w:tcPr>
            <w:tcW w:w="206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6B9420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Liczba godzin w sem.</w:t>
            </w:r>
            <w:r w:rsidRPr="00B13E98">
              <w:rPr>
                <w:rFonts w:ascii="Calibri Light" w:hAnsi="Calibri Light" w:cstheme="minorHAnsi"/>
                <w:b/>
                <w:bCs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6B1E7440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15</w:t>
            </w:r>
          </w:p>
        </w:tc>
        <w:tc>
          <w:tcPr>
            <w:tcW w:w="222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A5EB948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15</w:t>
            </w:r>
          </w:p>
        </w:tc>
        <w:tc>
          <w:tcPr>
            <w:tcW w:w="223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6EF6C6B6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C321FDE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2742" w:rsidRPr="00B13E98" w14:paraId="1AE78D2D" w14:textId="77777777">
        <w:trPr>
          <w:trHeight w:val="70"/>
        </w:trPr>
        <w:tc>
          <w:tcPr>
            <w:tcW w:w="206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FCFEDA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Rodzaj zaliczenia</w:t>
            </w:r>
          </w:p>
        </w:tc>
        <w:tc>
          <w:tcPr>
            <w:tcW w:w="223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9DC8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zaliczenie</w:t>
            </w:r>
          </w:p>
        </w:tc>
        <w:tc>
          <w:tcPr>
            <w:tcW w:w="222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B80E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egzamin</w:t>
            </w:r>
          </w:p>
        </w:tc>
        <w:tc>
          <w:tcPr>
            <w:tcW w:w="223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C5FB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004F" w14:textId="77777777" w:rsidR="00462742" w:rsidRPr="00B13E98" w:rsidRDefault="0046274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2742" w:rsidRPr="00B13E98" w14:paraId="1A36CED6" w14:textId="77777777">
        <w:trPr>
          <w:trHeight w:val="270"/>
        </w:trPr>
        <w:tc>
          <w:tcPr>
            <w:tcW w:w="10988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1FACD9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Literatura podstawowa</w:t>
            </w:r>
          </w:p>
        </w:tc>
      </w:tr>
      <w:tr w:rsidR="00462742" w:rsidRPr="00B13E98" w14:paraId="6A84E18E" w14:textId="77777777">
        <w:trPr>
          <w:trHeight w:val="247"/>
        </w:trPr>
        <w:tc>
          <w:tcPr>
            <w:tcW w:w="10988" w:type="dxa"/>
            <w:gridSpan w:val="22"/>
            <w:tcBorders>
              <w:left w:val="single" w:sz="8" w:space="0" w:color="000000"/>
              <w:right w:val="single" w:sz="8" w:space="0" w:color="000000"/>
            </w:tcBorders>
          </w:tcPr>
          <w:p w14:paraId="43A99E97" w14:textId="77777777" w:rsidR="00462742" w:rsidRPr="00B13E98" w:rsidRDefault="00462742">
            <w:pPr>
              <w:pStyle w:val="Standard"/>
              <w:snapToGrid w:val="0"/>
              <w:rPr>
                <w:rFonts w:ascii="Calibri Light" w:hAnsi="Calibri Light"/>
              </w:rPr>
            </w:pPr>
          </w:p>
          <w:p w14:paraId="5D35DF32" w14:textId="77777777" w:rsidR="00462742" w:rsidRPr="00B13E98" w:rsidRDefault="00E309DC">
            <w:pPr>
              <w:pStyle w:val="Standard"/>
              <w:snapToGrid w:val="0"/>
              <w:rPr>
                <w:rFonts w:ascii="Calibri Light" w:hAnsi="Calibri Light"/>
              </w:rPr>
            </w:pPr>
            <w:r w:rsidRPr="00B13E98">
              <w:rPr>
                <w:rFonts w:ascii="Calibri Light" w:hAnsi="Calibri Light"/>
                <w:u w:val="single"/>
              </w:rPr>
              <w:t>L. Auer: Violin Playing as I teach it, New York 1921</w:t>
            </w:r>
          </w:p>
          <w:p w14:paraId="76C060EB" w14:textId="77777777" w:rsidR="00462742" w:rsidRPr="00B13E98" w:rsidRDefault="00E309DC">
            <w:pPr>
              <w:pStyle w:val="Standard"/>
              <w:rPr>
                <w:rFonts w:ascii="Calibri Light" w:hAnsi="Calibri Light"/>
              </w:rPr>
            </w:pPr>
            <w:r w:rsidRPr="00B13E98">
              <w:rPr>
                <w:rFonts w:ascii="Calibri Light" w:hAnsi="Calibri Light"/>
                <w:u w:val="single"/>
              </w:rPr>
              <w:t>D. Boyden: Dzieje gry skrzypcowej od początków do roku 1761, Kraków 1980</w:t>
            </w:r>
          </w:p>
          <w:p w14:paraId="4D531CD1" w14:textId="77777777" w:rsidR="00462742" w:rsidRPr="00B13E98" w:rsidRDefault="00E309DC">
            <w:pPr>
              <w:pStyle w:val="Standard"/>
              <w:rPr>
                <w:rFonts w:ascii="Calibri Light" w:hAnsi="Calibri Light"/>
              </w:rPr>
            </w:pPr>
            <w:r w:rsidRPr="00B13E98">
              <w:rPr>
                <w:rFonts w:ascii="Calibri Light" w:hAnsi="Calibri Light"/>
                <w:u w:val="single"/>
              </w:rPr>
              <w:t>Bachman: An Encyklopedia of the Violin, New York 1925</w:t>
            </w:r>
          </w:p>
          <w:p w14:paraId="08856B1A" w14:textId="77777777" w:rsidR="00462742" w:rsidRPr="00B13E98" w:rsidRDefault="00E309DC">
            <w:pPr>
              <w:pStyle w:val="Standard"/>
              <w:rPr>
                <w:rFonts w:ascii="Calibri Light" w:hAnsi="Calibri Light"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J. Reiss: Skrzypce i skrzypkowie, Kraków 1955</w:t>
            </w:r>
          </w:p>
          <w:p w14:paraId="016A6A83" w14:textId="77777777" w:rsidR="00462742" w:rsidRPr="00B13E98" w:rsidRDefault="00462742">
            <w:pPr>
              <w:pStyle w:val="Bezodstpw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</w:tc>
      </w:tr>
      <w:tr w:rsidR="00462742" w:rsidRPr="00B13E98" w14:paraId="2419EA61" w14:textId="77777777">
        <w:trPr>
          <w:trHeight w:val="287"/>
        </w:trPr>
        <w:tc>
          <w:tcPr>
            <w:tcW w:w="10988" w:type="dxa"/>
            <w:gridSpan w:val="2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CDE6BF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Literatura uzupełniająca</w:t>
            </w:r>
          </w:p>
        </w:tc>
      </w:tr>
      <w:tr w:rsidR="00462742" w:rsidRPr="00B13E98" w14:paraId="5CBA9BC4" w14:textId="77777777">
        <w:trPr>
          <w:trHeight w:val="333"/>
        </w:trPr>
        <w:tc>
          <w:tcPr>
            <w:tcW w:w="10988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5F89" w14:textId="77777777" w:rsidR="00462742" w:rsidRPr="00B13E98" w:rsidRDefault="00462742">
            <w:pPr>
              <w:pStyle w:val="Standard"/>
              <w:snapToGrid w:val="0"/>
              <w:rPr>
                <w:rFonts w:ascii="Calibri Light" w:hAnsi="Calibri Light"/>
              </w:rPr>
            </w:pPr>
          </w:p>
          <w:p w14:paraId="13FACB83" w14:textId="77777777" w:rsidR="00462742" w:rsidRPr="00B13E98" w:rsidRDefault="00E309DC">
            <w:pPr>
              <w:pStyle w:val="Standard"/>
              <w:snapToGrid w:val="0"/>
              <w:rPr>
                <w:rFonts w:ascii="Calibri Light" w:hAnsi="Calibri Light"/>
              </w:rPr>
            </w:pPr>
            <w:r w:rsidRPr="00B13E98">
              <w:rPr>
                <w:rFonts w:ascii="Calibri Light" w:hAnsi="Calibri Light"/>
                <w:u w:val="single"/>
              </w:rPr>
              <w:t>E. Melkus: Die Violine, Berno-Stuttgart 1977</w:t>
            </w:r>
          </w:p>
          <w:p w14:paraId="175E11AC" w14:textId="77777777" w:rsidR="00462742" w:rsidRPr="00B13E98" w:rsidRDefault="00E309DC">
            <w:pPr>
              <w:pStyle w:val="Standard"/>
              <w:snapToGrid w:val="0"/>
              <w:rPr>
                <w:rFonts w:ascii="Calibri Light" w:hAnsi="Calibri Light"/>
              </w:rPr>
            </w:pPr>
            <w:r w:rsidRPr="00B13E98">
              <w:rPr>
                <w:rFonts w:ascii="Calibri Light" w:hAnsi="Calibri Light"/>
                <w:u w:val="single"/>
              </w:rPr>
              <w:t>S.Elman:Memoirs of Mischa Elman”s Father,New York 1953</w:t>
            </w:r>
          </w:p>
          <w:p w14:paraId="0ED8A5FD" w14:textId="77777777" w:rsidR="00462742" w:rsidRPr="00B13E98" w:rsidRDefault="00E309DC">
            <w:pPr>
              <w:pStyle w:val="Standard"/>
              <w:snapToGrid w:val="0"/>
              <w:rPr>
                <w:rFonts w:ascii="Calibri Light" w:hAnsi="Calibri Light"/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Y. Menuhin, W. Primrose: Violin and Viola, Macdonald and Jane's, 1976</w:t>
            </w:r>
          </w:p>
          <w:p w14:paraId="28649EB9" w14:textId="77777777" w:rsidR="00462742" w:rsidRPr="00B13E98" w:rsidRDefault="00E309DC">
            <w:pPr>
              <w:pStyle w:val="Standard"/>
              <w:snapToGrid w:val="0"/>
              <w:rPr>
                <w:rFonts w:ascii="Calibri Light" w:hAnsi="Calibri Light"/>
                <w:b/>
                <w:bCs/>
              </w:rPr>
            </w:pPr>
            <w:r w:rsidRPr="00B13E98">
              <w:rPr>
                <w:rFonts w:ascii="Calibri Light" w:hAnsi="Calibri Light"/>
                <w:u w:val="single"/>
              </w:rPr>
              <w:t xml:space="preserve"> J. Kusiak: Literatura skrzypcowa, PWM 2000</w:t>
            </w:r>
          </w:p>
          <w:p w14:paraId="3729E172" w14:textId="77777777" w:rsidR="00462742" w:rsidRPr="00B13E98" w:rsidRDefault="00462742">
            <w:pPr>
              <w:pStyle w:val="Bezodstpw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462742" w:rsidRPr="00B13E98" w14:paraId="7A8DC8F6" w14:textId="77777777">
        <w:trPr>
          <w:trHeight w:val="429"/>
        </w:trPr>
        <w:tc>
          <w:tcPr>
            <w:tcW w:w="1098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DF6A7B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KALKULACJA NAKŁADU PRACY STUDENTA</w:t>
            </w:r>
          </w:p>
        </w:tc>
      </w:tr>
      <w:tr w:rsidR="00462742" w:rsidRPr="00B13E98" w14:paraId="225CEA3B" w14:textId="77777777">
        <w:trPr>
          <w:trHeight w:val="60"/>
        </w:trPr>
        <w:tc>
          <w:tcPr>
            <w:tcW w:w="4162" w:type="dxa"/>
            <w:gridSpan w:val="8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637456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lastRenderedPageBreak/>
              <w:t>Zajęcia dydaktyczne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7E72E187" w14:textId="77777777" w:rsidR="00462742" w:rsidRPr="00B13E98" w:rsidRDefault="00E309DC">
            <w:pPr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30</w:t>
            </w:r>
          </w:p>
        </w:tc>
        <w:tc>
          <w:tcPr>
            <w:tcW w:w="4195" w:type="dxa"/>
            <w:gridSpan w:val="10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842F387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Przygotowanie się do prezentacji</w:t>
            </w:r>
            <w:r w:rsidRPr="00B13E98">
              <w:rPr>
                <w:rFonts w:ascii="Calibri Light" w:hAnsi="Calibri Ligh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B8542B4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10</w:t>
            </w:r>
          </w:p>
        </w:tc>
      </w:tr>
      <w:tr w:rsidR="00462742" w:rsidRPr="00B13E98" w14:paraId="3FAE6D6B" w14:textId="77777777">
        <w:trPr>
          <w:trHeight w:val="70"/>
        </w:trPr>
        <w:tc>
          <w:tcPr>
            <w:tcW w:w="4162" w:type="dxa"/>
            <w:gridSpan w:val="8"/>
            <w:tcBorders>
              <w:left w:val="single" w:sz="8" w:space="0" w:color="000000"/>
            </w:tcBorders>
            <w:vAlign w:val="center"/>
          </w:tcPr>
          <w:p w14:paraId="6192900E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Przygotowanie się do zajęć</w:t>
            </w:r>
          </w:p>
        </w:tc>
        <w:tc>
          <w:tcPr>
            <w:tcW w:w="1248" w:type="dxa"/>
            <w:gridSpan w:val="3"/>
            <w:tcBorders>
              <w:right w:val="single" w:sz="8" w:space="0" w:color="000000"/>
            </w:tcBorders>
          </w:tcPr>
          <w:p w14:paraId="4EAD52E2" w14:textId="77777777" w:rsidR="00462742" w:rsidRPr="00B13E98" w:rsidRDefault="00E309DC">
            <w:pPr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10</w:t>
            </w:r>
          </w:p>
        </w:tc>
        <w:tc>
          <w:tcPr>
            <w:tcW w:w="4195" w:type="dxa"/>
            <w:gridSpan w:val="10"/>
            <w:tcBorders>
              <w:left w:val="single" w:sz="8" w:space="0" w:color="000000"/>
            </w:tcBorders>
            <w:vAlign w:val="center"/>
          </w:tcPr>
          <w:p w14:paraId="6A519439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Przygotowanie się do egzaminu / zaliczenia</w:t>
            </w:r>
          </w:p>
        </w:tc>
        <w:tc>
          <w:tcPr>
            <w:tcW w:w="1383" w:type="dxa"/>
            <w:tcBorders>
              <w:right w:val="single" w:sz="8" w:space="0" w:color="000000"/>
            </w:tcBorders>
            <w:vAlign w:val="center"/>
          </w:tcPr>
          <w:p w14:paraId="56B02CAB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50</w:t>
            </w:r>
          </w:p>
        </w:tc>
      </w:tr>
      <w:tr w:rsidR="00462742" w:rsidRPr="00B13E98" w14:paraId="562A0669" w14:textId="77777777">
        <w:trPr>
          <w:trHeight w:val="70"/>
        </w:trPr>
        <w:tc>
          <w:tcPr>
            <w:tcW w:w="4162" w:type="dxa"/>
            <w:gridSpan w:val="8"/>
            <w:tcBorders>
              <w:left w:val="single" w:sz="8" w:space="0" w:color="000000"/>
            </w:tcBorders>
            <w:vAlign w:val="center"/>
          </w:tcPr>
          <w:p w14:paraId="21A87EC9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Praca własna z literaturą</w:t>
            </w:r>
          </w:p>
        </w:tc>
        <w:tc>
          <w:tcPr>
            <w:tcW w:w="1248" w:type="dxa"/>
            <w:gridSpan w:val="3"/>
            <w:tcBorders>
              <w:right w:val="single" w:sz="8" w:space="0" w:color="000000"/>
            </w:tcBorders>
          </w:tcPr>
          <w:p w14:paraId="5814A17C" w14:textId="77777777" w:rsidR="00462742" w:rsidRPr="00B13E98" w:rsidRDefault="00E309DC">
            <w:pPr>
              <w:rPr>
                <w:rFonts w:ascii="Calibri Light" w:hAnsi="Calibri Light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30</w:t>
            </w:r>
          </w:p>
        </w:tc>
        <w:tc>
          <w:tcPr>
            <w:tcW w:w="4195" w:type="dxa"/>
            <w:gridSpan w:val="10"/>
            <w:tcBorders>
              <w:left w:val="single" w:sz="8" w:space="0" w:color="000000"/>
            </w:tcBorders>
            <w:vAlign w:val="center"/>
          </w:tcPr>
          <w:p w14:paraId="2A84024B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Inne</w:t>
            </w:r>
          </w:p>
        </w:tc>
        <w:tc>
          <w:tcPr>
            <w:tcW w:w="1383" w:type="dxa"/>
            <w:tcBorders>
              <w:right w:val="single" w:sz="8" w:space="0" w:color="000000"/>
            </w:tcBorders>
            <w:vAlign w:val="center"/>
          </w:tcPr>
          <w:p w14:paraId="2558AE78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 xml:space="preserve">0 </w:t>
            </w:r>
          </w:p>
        </w:tc>
      </w:tr>
      <w:tr w:rsidR="00462742" w:rsidRPr="00B13E98" w14:paraId="045C8C0A" w14:textId="77777777">
        <w:trPr>
          <w:trHeight w:val="195"/>
        </w:trPr>
        <w:tc>
          <w:tcPr>
            <w:tcW w:w="4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44DBAA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Łączny nakład pracy w godzinach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DABC35A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120</w:t>
            </w:r>
          </w:p>
        </w:tc>
        <w:tc>
          <w:tcPr>
            <w:tcW w:w="41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722F2F" w14:textId="77777777" w:rsidR="00462742" w:rsidRPr="00B13E98" w:rsidRDefault="00E309D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Łączna liczba punktów ECTS</w:t>
            </w:r>
          </w:p>
        </w:tc>
        <w:tc>
          <w:tcPr>
            <w:tcW w:w="1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88EF99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4</w:t>
            </w:r>
          </w:p>
        </w:tc>
      </w:tr>
      <w:tr w:rsidR="00462742" w:rsidRPr="00B13E98" w14:paraId="3E501CAA" w14:textId="77777777">
        <w:trPr>
          <w:trHeight w:val="389"/>
        </w:trPr>
        <w:tc>
          <w:tcPr>
            <w:tcW w:w="10988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750BBC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Możliwości kariery zawodowej</w:t>
            </w:r>
          </w:p>
        </w:tc>
      </w:tr>
      <w:tr w:rsidR="00462742" w:rsidRPr="00B13E98" w14:paraId="1CF12DE5" w14:textId="77777777">
        <w:trPr>
          <w:trHeight w:val="135"/>
        </w:trPr>
        <w:tc>
          <w:tcPr>
            <w:tcW w:w="10988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78DB" w14:textId="77777777" w:rsidR="00462742" w:rsidRPr="00B13E98" w:rsidRDefault="00E309D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sz w:val="24"/>
                <w:szCs w:val="24"/>
              </w:rPr>
              <w:t>Absolwent jest przygotowany do podjęcia pracy zawodowej jako pedagog-instrumentalista.</w:t>
            </w:r>
          </w:p>
        </w:tc>
      </w:tr>
      <w:tr w:rsidR="00462742" w:rsidRPr="00B13E98" w14:paraId="542E0F57" w14:textId="77777777">
        <w:trPr>
          <w:trHeight w:val="147"/>
        </w:trPr>
        <w:tc>
          <w:tcPr>
            <w:tcW w:w="10988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7A76D7" w14:textId="77777777" w:rsidR="00462742" w:rsidRPr="00B13E98" w:rsidRDefault="00E309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Ostatnia modyfikacja sylabusa</w:t>
            </w:r>
          </w:p>
        </w:tc>
      </w:tr>
      <w:tr w:rsidR="00462742" w:rsidRPr="00B13E98" w14:paraId="5C78B148" w14:textId="77777777">
        <w:trPr>
          <w:trHeight w:val="180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</w:tcBorders>
          </w:tcPr>
          <w:p w14:paraId="060F528D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49" w:type="dxa"/>
            <w:gridSpan w:val="9"/>
            <w:tcBorders>
              <w:top w:val="single" w:sz="8" w:space="0" w:color="000000"/>
            </w:tcBorders>
          </w:tcPr>
          <w:p w14:paraId="14DEABD0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202" w:type="dxa"/>
            <w:gridSpan w:val="12"/>
            <w:tcBorders>
              <w:top w:val="single" w:sz="8" w:space="0" w:color="000000"/>
              <w:right w:val="single" w:sz="8" w:space="0" w:color="000000"/>
            </w:tcBorders>
          </w:tcPr>
          <w:p w14:paraId="3D721411" w14:textId="77777777" w:rsidR="00462742" w:rsidRPr="00B13E98" w:rsidRDefault="00E309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 w:cstheme="minorHAnsi"/>
                <w:b/>
                <w:bCs/>
                <w:sz w:val="24"/>
                <w:szCs w:val="24"/>
              </w:rPr>
              <w:t>Czego dotyczy modyfikacja</w:t>
            </w:r>
          </w:p>
        </w:tc>
      </w:tr>
      <w:tr w:rsidR="00462742" w:rsidRPr="00B13E98" w14:paraId="50B052C1" w14:textId="77777777">
        <w:trPr>
          <w:trHeight w:val="70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</w:tcPr>
          <w:p w14:paraId="1D360095" w14:textId="2F6D01F8" w:rsidR="00462742" w:rsidRPr="00B13E98" w:rsidRDefault="00FE38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 Light" w:hAnsi="Calibri Light" w:cstheme="minorHAnsi"/>
                <w:sz w:val="24"/>
                <w:szCs w:val="24"/>
              </w:rPr>
              <w:t>1</w:t>
            </w:r>
            <w:r w:rsidR="00E309DC" w:rsidRPr="00B13E98">
              <w:rPr>
                <w:rFonts w:ascii="Calibri Light" w:hAnsi="Calibri Light" w:cstheme="minorHAnsi"/>
                <w:sz w:val="24"/>
                <w:szCs w:val="24"/>
              </w:rPr>
              <w:t>.10.202</w:t>
            </w:r>
            <w:r>
              <w:rPr>
                <w:rFonts w:ascii="Calibri Light" w:hAnsi="Calibri Light" w:cstheme="minorHAnsi"/>
                <w:sz w:val="24"/>
                <w:szCs w:val="24"/>
              </w:rPr>
              <w:t>1</w:t>
            </w:r>
          </w:p>
        </w:tc>
        <w:tc>
          <w:tcPr>
            <w:tcW w:w="3649" w:type="dxa"/>
            <w:gridSpan w:val="9"/>
            <w:tcBorders>
              <w:bottom w:val="single" w:sz="8" w:space="0" w:color="000000"/>
            </w:tcBorders>
          </w:tcPr>
          <w:p w14:paraId="3BC11D69" w14:textId="77777777" w:rsidR="00462742" w:rsidRPr="00B13E98" w:rsidRDefault="00E309DC">
            <w:pPr>
              <w:rPr>
                <w:rFonts w:cstheme="minorHAnsi"/>
                <w:sz w:val="24"/>
                <w:szCs w:val="24"/>
              </w:rPr>
            </w:pPr>
            <w:r w:rsidRPr="00B13E98">
              <w:rPr>
                <w:rFonts w:ascii="Calibri Light" w:hAnsi="Calibri Light"/>
                <w:sz w:val="24"/>
                <w:szCs w:val="24"/>
              </w:rPr>
              <w:t>Marcin Jan Gałecki</w:t>
            </w:r>
          </w:p>
        </w:tc>
        <w:tc>
          <w:tcPr>
            <w:tcW w:w="6202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 w14:paraId="7A921158" w14:textId="7A15AA46" w:rsidR="00462742" w:rsidRPr="00B13E98" w:rsidRDefault="00FE38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Dostosowanie do organizacji dydaktyki w r. a. 2021/22</w:t>
            </w:r>
          </w:p>
        </w:tc>
      </w:tr>
    </w:tbl>
    <w:p w14:paraId="1763A4A3" w14:textId="77777777" w:rsidR="00462742" w:rsidRPr="00B13E98" w:rsidRDefault="00462742">
      <w:pPr>
        <w:spacing w:after="0"/>
        <w:rPr>
          <w:b/>
          <w:bCs/>
          <w:sz w:val="24"/>
          <w:szCs w:val="24"/>
        </w:rPr>
      </w:pPr>
    </w:p>
    <w:p w14:paraId="64AFB19E" w14:textId="77777777" w:rsidR="00462742" w:rsidRPr="00B13E98" w:rsidRDefault="00E309DC">
      <w:pPr>
        <w:rPr>
          <w:b/>
          <w:bCs/>
          <w:sz w:val="24"/>
          <w:szCs w:val="24"/>
        </w:rPr>
      </w:pPr>
      <w:r w:rsidRPr="00B13E98">
        <w:rPr>
          <w:rFonts w:ascii="Times New Roman;serif" w:hAnsi="Times New Roman;serif" w:cs="Times New Roman;serif"/>
          <w:b/>
          <w:color w:val="000000"/>
          <w:sz w:val="24"/>
          <w:szCs w:val="24"/>
        </w:rPr>
        <w:t>Sposoby realizacji i weryfikacji efektów uczenia się zostały dostosowane do sytuacji epidemicznej wewnętrznymi aktami prawnymi Uczelni.</w:t>
      </w:r>
    </w:p>
    <w:sectPr w:rsidR="00462742" w:rsidRPr="00B13E98">
      <w:pgSz w:w="11906" w:h="16838"/>
      <w:pgMar w:top="851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64A7"/>
    <w:multiLevelType w:val="multilevel"/>
    <w:tmpl w:val="2C5E9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124F33"/>
    <w:multiLevelType w:val="multilevel"/>
    <w:tmpl w:val="493CDC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2"/>
    <w:rsid w:val="00462742"/>
    <w:rsid w:val="00825427"/>
    <w:rsid w:val="00B13E98"/>
    <w:rsid w:val="00E309DC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CCF4"/>
  <w15:docId w15:val="{DC76771A-3BBB-414C-B26D-39C2CBE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86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086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30860"/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16304"/>
    <w:rPr>
      <w:rFonts w:ascii="Cambria" w:eastAsia="Times New Roman" w:hAnsi="Cambria" w:cs="Times New Roman"/>
      <w:sz w:val="24"/>
      <w:szCs w:val="24"/>
    </w:rPr>
  </w:style>
  <w:style w:type="character" w:customStyle="1" w:styleId="WW8Num5z1">
    <w:name w:val="WW8Num5z1"/>
    <w:qFormat/>
    <w:rsid w:val="00EB502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8308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30860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0860"/>
    <w:pPr>
      <w:ind w:left="720"/>
      <w:contextualSpacing/>
    </w:pPr>
  </w:style>
  <w:style w:type="paragraph" w:customStyle="1" w:styleId="Standard">
    <w:name w:val="Standard"/>
    <w:qFormat/>
    <w:rsid w:val="00830860"/>
    <w:pPr>
      <w:textAlignment w:val="baseline"/>
    </w:pPr>
    <w:rPr>
      <w:rFonts w:ascii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08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30860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styleId="Bezodstpw">
    <w:name w:val="No Spacing"/>
    <w:uiPriority w:val="1"/>
    <w:qFormat/>
    <w:rsid w:val="007426C0"/>
    <w:rPr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30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C83F21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numbering" w:customStyle="1" w:styleId="WW8Num2">
    <w:name w:val="WW8Num2"/>
    <w:qFormat/>
    <w:rsid w:val="00565EB7"/>
  </w:style>
  <w:style w:type="table" w:styleId="Tabela-Siatka">
    <w:name w:val="Table Grid"/>
    <w:basedOn w:val="Standardowy"/>
    <w:uiPriority w:val="59"/>
    <w:rsid w:val="0083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Katarzyna Żmuda</cp:lastModifiedBy>
  <cp:revision>3</cp:revision>
  <dcterms:created xsi:type="dcterms:W3CDTF">2021-02-10T20:49:00Z</dcterms:created>
  <dcterms:modified xsi:type="dcterms:W3CDTF">2021-12-11T19:54:00Z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